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B14C" w14:textId="45ED735F" w:rsidR="00655810" w:rsidRDefault="00000000">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TERMO DE </w:t>
      </w:r>
      <w:r w:rsidR="006D539A">
        <w:rPr>
          <w:rFonts w:ascii="Arial" w:eastAsia="Arial" w:hAnsi="Arial" w:cs="Arial"/>
          <w:b/>
          <w:sz w:val="22"/>
          <w:szCs w:val="22"/>
        </w:rPr>
        <w:t>REFERÊNCIA</w:t>
      </w:r>
      <w:r>
        <w:rPr>
          <w:rFonts w:ascii="Arial" w:eastAsia="Arial" w:hAnsi="Arial" w:cs="Arial"/>
          <w:b/>
          <w:sz w:val="22"/>
          <w:szCs w:val="22"/>
        </w:rPr>
        <w:t xml:space="preserve"> N° 00</w:t>
      </w:r>
      <w:r w:rsidR="000A3D67">
        <w:rPr>
          <w:rFonts w:ascii="Arial" w:eastAsia="Arial" w:hAnsi="Arial" w:cs="Arial"/>
          <w:b/>
          <w:sz w:val="22"/>
          <w:szCs w:val="22"/>
        </w:rPr>
        <w:t>x</w:t>
      </w:r>
      <w:r>
        <w:rPr>
          <w:rFonts w:ascii="Arial" w:eastAsia="Arial" w:hAnsi="Arial" w:cs="Arial"/>
          <w:b/>
          <w:sz w:val="22"/>
          <w:szCs w:val="22"/>
        </w:rPr>
        <w:t>/202</w:t>
      </w:r>
      <w:r w:rsidR="000A3D67">
        <w:rPr>
          <w:rFonts w:ascii="Arial" w:eastAsia="Arial" w:hAnsi="Arial" w:cs="Arial"/>
          <w:b/>
          <w:sz w:val="22"/>
          <w:szCs w:val="22"/>
        </w:rPr>
        <w:t>6</w:t>
      </w:r>
      <w:r>
        <w:rPr>
          <w:rFonts w:ascii="Arial" w:eastAsia="Arial" w:hAnsi="Arial" w:cs="Arial"/>
          <w:b/>
          <w:sz w:val="22"/>
          <w:szCs w:val="22"/>
        </w:rPr>
        <w:t xml:space="preserve"> – SEMA</w:t>
      </w:r>
    </w:p>
    <w:p w14:paraId="1339994A"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b/>
          <w:sz w:val="22"/>
          <w:szCs w:val="22"/>
        </w:rPr>
        <w:t>______________________________________________________________________________</w:t>
      </w:r>
    </w:p>
    <w:p w14:paraId="23BA55D8"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b/>
          <w:sz w:val="22"/>
          <w:szCs w:val="22"/>
        </w:rPr>
        <w:t>REFERENTE: ESTUDO AMBIENTAL SIMPLIFICADO - EAS</w:t>
      </w:r>
    </w:p>
    <w:p w14:paraId="3E7C0E85"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PROCESSO Nº:   </w:t>
      </w:r>
    </w:p>
    <w:p w14:paraId="3845CFFF"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INTERESSADO: </w:t>
      </w:r>
    </w:p>
    <w:p w14:paraId="69492EA5"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CNPJ/CPF: </w:t>
      </w:r>
    </w:p>
    <w:p w14:paraId="378F54F2"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b/>
          <w:sz w:val="22"/>
          <w:szCs w:val="22"/>
        </w:rPr>
        <w:t xml:space="preserve">LOCAL: </w:t>
      </w:r>
    </w:p>
    <w:p w14:paraId="10BA9C10" w14:textId="77777777" w:rsidR="00655810" w:rsidRDefault="00655810">
      <w:pPr>
        <w:shd w:val="clear" w:color="auto" w:fill="B2B2B2"/>
        <w:spacing w:before="57" w:after="57"/>
        <w:ind w:left="0" w:hanging="2"/>
        <w:jc w:val="both"/>
        <w:rPr>
          <w:rFonts w:ascii="Arial" w:eastAsia="Arial" w:hAnsi="Arial" w:cs="Arial"/>
        </w:rPr>
      </w:pPr>
    </w:p>
    <w:p w14:paraId="6201C49D" w14:textId="77777777" w:rsidR="00655810" w:rsidRDefault="00655810">
      <w:pPr>
        <w:spacing w:line="360" w:lineRule="auto"/>
        <w:ind w:left="0" w:hanging="2"/>
        <w:jc w:val="both"/>
        <w:rPr>
          <w:rFonts w:ascii="Arial" w:eastAsia="Arial" w:hAnsi="Arial" w:cs="Arial"/>
          <w:sz w:val="22"/>
          <w:szCs w:val="22"/>
        </w:rPr>
      </w:pPr>
    </w:p>
    <w:p w14:paraId="78E09AB7" w14:textId="77777777" w:rsidR="00655810" w:rsidRDefault="00000000">
      <w:pPr>
        <w:numPr>
          <w:ilvl w:val="0"/>
          <w:numId w:val="1"/>
        </w:numPr>
        <w:spacing w:line="360" w:lineRule="auto"/>
        <w:ind w:left="0" w:hanging="2"/>
        <w:jc w:val="both"/>
        <w:rPr>
          <w:rFonts w:ascii="Arial" w:eastAsia="Arial" w:hAnsi="Arial" w:cs="Arial"/>
          <w:sz w:val="22"/>
          <w:szCs w:val="22"/>
        </w:rPr>
      </w:pPr>
      <w:r>
        <w:rPr>
          <w:rFonts w:ascii="Arial" w:eastAsia="Arial" w:hAnsi="Arial" w:cs="Arial"/>
          <w:b/>
          <w:sz w:val="22"/>
          <w:szCs w:val="22"/>
        </w:rPr>
        <w:t>OBJETIVO GERAL</w:t>
      </w:r>
    </w:p>
    <w:p w14:paraId="5B9C5CF5" w14:textId="77777777" w:rsidR="00655810" w:rsidRDefault="00655810">
      <w:pPr>
        <w:spacing w:line="360" w:lineRule="auto"/>
        <w:ind w:left="0" w:hanging="2"/>
        <w:jc w:val="both"/>
        <w:rPr>
          <w:rFonts w:ascii="Arial" w:eastAsia="Arial" w:hAnsi="Arial" w:cs="Arial"/>
          <w:color w:val="000000"/>
          <w:sz w:val="22"/>
          <w:szCs w:val="22"/>
        </w:rPr>
      </w:pPr>
    </w:p>
    <w:p w14:paraId="18A71439"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O Estudo Ambiental Simplificado - EAS é um estudo técnico elaborado por equipe multidisciplinar, que oferece elementos para a análise da viabilidade ambiental de empreendimentos ou atividades consideradas potencial ou efetivamente causadoras de degradação do meio ambiente.</w:t>
      </w:r>
    </w:p>
    <w:p w14:paraId="5CBF93CA"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O EAS deve conter as informações que permitam caracterizar a natureza e o porte do empreendimento/atividade a ser licenciado e tem como objeto principal nortear as ações mitigadoras e/ou corretivas a serem propostas com base no diagnóstico dos resultados obtidos nos levantamentos e estudos realizados pelo empreendedor. Deve possibilitar a avaliação dos impactos resultantes da implantação do empreendimento/atividade, a definição das medidas mitigadoras, dos controles ambientais e, quando couber, medidas compensatórias.</w:t>
      </w:r>
    </w:p>
    <w:p w14:paraId="3C95985B"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Este Termo de Referência – TR apresenta o conteúdo mínimo a ser contemplado no EAS de acordo com o porte do empreendimento, da área de inserção e da capacidade de suporte do meio.</w:t>
      </w:r>
      <w:r>
        <w:rPr>
          <w:rFonts w:ascii="Arial" w:eastAsia="Arial" w:hAnsi="Arial" w:cs="Arial"/>
          <w:sz w:val="22"/>
          <w:szCs w:val="22"/>
        </w:rPr>
        <w:t xml:space="preserve"> O órgão ambiental municipal</w:t>
      </w:r>
      <w:r>
        <w:rPr>
          <w:rFonts w:ascii="Arial" w:eastAsia="Arial" w:hAnsi="Arial" w:cs="Arial"/>
          <w:color w:val="0070C0"/>
          <w:sz w:val="22"/>
          <w:szCs w:val="22"/>
        </w:rPr>
        <w:t xml:space="preserve"> </w:t>
      </w:r>
      <w:r>
        <w:rPr>
          <w:rFonts w:ascii="Arial" w:eastAsia="Arial" w:hAnsi="Arial" w:cs="Arial"/>
          <w:color w:val="000000"/>
          <w:sz w:val="22"/>
          <w:szCs w:val="22"/>
        </w:rPr>
        <w:t>poderá solicitar estudos complementares, bem como outras informações que julgar necessárias para a análise do processo de licenciamento.</w:t>
      </w:r>
    </w:p>
    <w:p w14:paraId="5202AB15" w14:textId="77777777" w:rsidR="00655810" w:rsidRDefault="00655810">
      <w:pPr>
        <w:spacing w:line="360" w:lineRule="auto"/>
        <w:ind w:left="0" w:hanging="2"/>
        <w:jc w:val="both"/>
        <w:rPr>
          <w:rFonts w:ascii="Arial" w:eastAsia="Arial" w:hAnsi="Arial" w:cs="Arial"/>
          <w:color w:val="000000"/>
          <w:sz w:val="22"/>
          <w:szCs w:val="22"/>
        </w:rPr>
      </w:pPr>
    </w:p>
    <w:p w14:paraId="4B6A1E2B" w14:textId="77777777" w:rsidR="00655810" w:rsidRDefault="00000000">
      <w:pPr>
        <w:numPr>
          <w:ilvl w:val="0"/>
          <w:numId w:val="1"/>
        </w:numPr>
        <w:spacing w:line="36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CONDIÇÕES DE APRESENTAÇÃO</w:t>
      </w:r>
    </w:p>
    <w:p w14:paraId="411433C8" w14:textId="77777777" w:rsidR="00655810" w:rsidRDefault="00655810">
      <w:pPr>
        <w:spacing w:line="360" w:lineRule="auto"/>
        <w:ind w:left="0" w:hanging="2"/>
        <w:jc w:val="both"/>
        <w:rPr>
          <w:rFonts w:ascii="Arial" w:eastAsia="Arial" w:hAnsi="Arial" w:cs="Arial"/>
          <w:color w:val="000000"/>
          <w:sz w:val="22"/>
          <w:szCs w:val="22"/>
        </w:rPr>
      </w:pPr>
    </w:p>
    <w:p w14:paraId="3F136988" w14:textId="77777777" w:rsidR="00655810" w:rsidRDefault="00000000">
      <w:pPr>
        <w:numPr>
          <w:ilvl w:val="1"/>
          <w:numId w:val="3"/>
        </w:num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 Estudo Ambiental Simplificado - EAS deverá ser apresentado em 02 (duas) vias, sendo uma via original encadernado redigido em tamanho 11, fonte Arial, impresso em papel tamanho A4 e a outra via DIGITAL em armazenamento externo (em formato </w:t>
      </w:r>
      <w:proofErr w:type="spellStart"/>
      <w:r>
        <w:rPr>
          <w:rFonts w:ascii="Arial" w:eastAsia="Arial" w:hAnsi="Arial" w:cs="Arial"/>
          <w:color w:val="000000"/>
          <w:sz w:val="22"/>
          <w:szCs w:val="22"/>
        </w:rPr>
        <w:t>pdf</w:t>
      </w:r>
      <w:proofErr w:type="spellEnd"/>
      <w:r>
        <w:rPr>
          <w:rFonts w:ascii="Arial" w:eastAsia="Arial" w:hAnsi="Arial" w:cs="Arial"/>
          <w:color w:val="000000"/>
          <w:sz w:val="22"/>
          <w:szCs w:val="22"/>
        </w:rPr>
        <w:t>).</w:t>
      </w:r>
    </w:p>
    <w:p w14:paraId="66C45321" w14:textId="77777777" w:rsidR="00655810" w:rsidRDefault="00000000">
      <w:pPr>
        <w:numPr>
          <w:ilvl w:val="1"/>
          <w:numId w:val="3"/>
        </w:numPr>
        <w:spacing w:line="360" w:lineRule="auto"/>
        <w:ind w:left="0" w:hanging="2"/>
        <w:rPr>
          <w:rFonts w:ascii="Arial" w:eastAsia="Arial" w:hAnsi="Arial" w:cs="Arial"/>
          <w:color w:val="000000"/>
          <w:sz w:val="22"/>
          <w:szCs w:val="22"/>
        </w:rPr>
      </w:pPr>
      <w:r>
        <w:rPr>
          <w:rFonts w:ascii="Arial" w:eastAsia="Arial" w:hAnsi="Arial" w:cs="Arial"/>
          <w:color w:val="000000"/>
          <w:sz w:val="22"/>
          <w:szCs w:val="22"/>
        </w:rPr>
        <w:t>A elaboração do EAS deve atender ao disposto nas normas da Associação Brasileira de Normas Técnicas (ABNT) e demais instruções específicas aceitas pelo órgão ambiental municipal;</w:t>
      </w:r>
    </w:p>
    <w:p w14:paraId="14B61932" w14:textId="77777777" w:rsidR="00655810" w:rsidRDefault="00000000">
      <w:pPr>
        <w:numPr>
          <w:ilvl w:val="1"/>
          <w:numId w:val="3"/>
        </w:num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Os estudos ambientais apresentados pelos interessados, no processo de licenciamento ambiental, deverão vir com as páginas devidamente enumeradas. As páginas deverão ser contadas sequencialmente a partir da folha de rosto sendo que a numeração impressa em algarismos </w:t>
      </w:r>
      <w:r>
        <w:rPr>
          <w:rFonts w:ascii="Arial" w:eastAsia="Arial" w:hAnsi="Arial" w:cs="Arial"/>
          <w:color w:val="000000"/>
          <w:sz w:val="22"/>
          <w:szCs w:val="22"/>
        </w:rPr>
        <w:lastRenderedPageBreak/>
        <w:t xml:space="preserve">arábicos (1, 2, 3) deve ser colocada no canto inferior direito e somente aparecerão </w:t>
      </w:r>
      <w:r>
        <w:rPr>
          <w:rFonts w:ascii="Arial" w:eastAsia="Arial" w:hAnsi="Arial" w:cs="Arial"/>
          <w:sz w:val="22"/>
          <w:szCs w:val="22"/>
        </w:rPr>
        <w:t>a partir</w:t>
      </w:r>
      <w:r>
        <w:rPr>
          <w:rFonts w:ascii="Arial" w:eastAsia="Arial" w:hAnsi="Arial" w:cs="Arial"/>
          <w:color w:val="000000"/>
          <w:sz w:val="22"/>
          <w:szCs w:val="22"/>
        </w:rPr>
        <w:t xml:space="preserve"> da introdução indo até a última página do estudo (at. Incluídos anexos, apêndices e demais componentes).</w:t>
      </w:r>
    </w:p>
    <w:p w14:paraId="28F13E79" w14:textId="77777777" w:rsidR="00655810" w:rsidRDefault="00000000">
      <w:pPr>
        <w:numPr>
          <w:ilvl w:val="1"/>
          <w:numId w:val="3"/>
        </w:num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O conteúdo do EAS deve seguir a ordem apresentada neste termo de referência e todos os itens previstos devem ser descritos de forma objetiva, clara e sucinta. Caso o item não seja aplicável ao empreendimento em estudo, esta informação deve constar no texto.</w:t>
      </w:r>
    </w:p>
    <w:p w14:paraId="49F68159" w14:textId="77777777" w:rsidR="00655810" w:rsidRDefault="00000000">
      <w:pPr>
        <w:numPr>
          <w:ilvl w:val="1"/>
          <w:numId w:val="3"/>
        </w:num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Os projetos, plantas e mapas devem ser elaborados tomando por base as instruções constantes nas normas técnicas vigentes da Associação Brasileira de Normas Técnicas (ABNT), com unidades do Sistema Internacional de Unidades e devem ser apresentados em escala adequada para boa visualização. </w:t>
      </w:r>
    </w:p>
    <w:p w14:paraId="10CD018F" w14:textId="34F6DF53" w:rsidR="00655810" w:rsidRDefault="00000000">
      <w:pPr>
        <w:numPr>
          <w:ilvl w:val="1"/>
          <w:numId w:val="3"/>
        </w:num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Os Responsáveis Técnicos pela elaboração do estudo ambiental poderão ser profissionais liberais ou funcionários/terceirizados de empresas, que possuam formação (nível técnico ou superior) compatível com a atividade devidamente registrado em Conselho Profissional pertinente e credenciado na SEMA.</w:t>
      </w:r>
    </w:p>
    <w:p w14:paraId="23C196B4" w14:textId="77777777" w:rsidR="00655810" w:rsidRDefault="00655810">
      <w:pPr>
        <w:spacing w:line="360" w:lineRule="auto"/>
        <w:ind w:left="0" w:hanging="2"/>
        <w:jc w:val="both"/>
        <w:rPr>
          <w:rFonts w:ascii="Arial" w:eastAsia="Arial" w:hAnsi="Arial" w:cs="Arial"/>
          <w:color w:val="000000"/>
          <w:sz w:val="22"/>
          <w:szCs w:val="22"/>
        </w:rPr>
      </w:pPr>
    </w:p>
    <w:p w14:paraId="54BF435E"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O EAS deverá conter, no mínimo:</w:t>
      </w:r>
    </w:p>
    <w:p w14:paraId="48884E08" w14:textId="77777777" w:rsidR="00655810" w:rsidRDefault="00655810">
      <w:pPr>
        <w:spacing w:line="360" w:lineRule="auto"/>
        <w:ind w:left="0" w:hanging="2"/>
        <w:jc w:val="both"/>
        <w:rPr>
          <w:rFonts w:ascii="Arial" w:eastAsia="Arial" w:hAnsi="Arial" w:cs="Arial"/>
          <w:color w:val="000000"/>
          <w:sz w:val="22"/>
          <w:szCs w:val="22"/>
        </w:rPr>
      </w:pPr>
    </w:p>
    <w:p w14:paraId="30265D6D" w14:textId="77777777" w:rsidR="00655810" w:rsidRDefault="00000000">
      <w:pPr>
        <w:numPr>
          <w:ilvl w:val="0"/>
          <w:numId w:val="3"/>
        </w:numPr>
        <w:spacing w:line="360" w:lineRule="auto"/>
        <w:ind w:left="0" w:hanging="2"/>
        <w:jc w:val="both"/>
        <w:rPr>
          <w:rFonts w:ascii="Arial" w:eastAsia="Arial" w:hAnsi="Arial" w:cs="Arial"/>
        </w:rPr>
      </w:pPr>
      <w:r>
        <w:rPr>
          <w:rFonts w:ascii="Arial" w:eastAsia="Arial" w:hAnsi="Arial" w:cs="Arial"/>
          <w:b/>
        </w:rPr>
        <w:t>Identificação do empreendedor</w:t>
      </w:r>
    </w:p>
    <w:p w14:paraId="4ADAF43E" w14:textId="77777777" w:rsidR="00655810" w:rsidRDefault="00000000">
      <w:pPr>
        <w:numPr>
          <w:ilvl w:val="0"/>
          <w:numId w:val="6"/>
        </w:numPr>
        <w:spacing w:line="360" w:lineRule="auto"/>
        <w:ind w:left="0" w:hanging="2"/>
        <w:jc w:val="both"/>
        <w:rPr>
          <w:rFonts w:ascii="Arial" w:eastAsia="Arial" w:hAnsi="Arial" w:cs="Arial"/>
          <w:sz w:val="22"/>
          <w:szCs w:val="22"/>
        </w:rPr>
      </w:pPr>
      <w:r>
        <w:rPr>
          <w:rFonts w:ascii="Arial" w:eastAsia="Arial" w:hAnsi="Arial" w:cs="Arial"/>
          <w:sz w:val="22"/>
          <w:szCs w:val="22"/>
        </w:rPr>
        <w:t>Razão social/nome;</w:t>
      </w:r>
    </w:p>
    <w:p w14:paraId="4CD8B99A" w14:textId="77777777" w:rsidR="00655810" w:rsidRDefault="00000000">
      <w:pPr>
        <w:numPr>
          <w:ilvl w:val="0"/>
          <w:numId w:val="6"/>
        </w:numPr>
        <w:spacing w:line="360" w:lineRule="auto"/>
        <w:ind w:left="0" w:hanging="2"/>
        <w:jc w:val="both"/>
        <w:rPr>
          <w:rFonts w:ascii="Arial" w:eastAsia="Arial" w:hAnsi="Arial" w:cs="Arial"/>
          <w:sz w:val="22"/>
          <w:szCs w:val="22"/>
        </w:rPr>
      </w:pPr>
      <w:r>
        <w:rPr>
          <w:rFonts w:ascii="Arial" w:eastAsia="Arial" w:hAnsi="Arial" w:cs="Arial"/>
          <w:sz w:val="22"/>
          <w:szCs w:val="22"/>
        </w:rPr>
        <w:t>CNPJ/CPF;</w:t>
      </w:r>
    </w:p>
    <w:p w14:paraId="315522EF" w14:textId="77777777" w:rsidR="00655810" w:rsidRDefault="00000000">
      <w:pPr>
        <w:numPr>
          <w:ilvl w:val="0"/>
          <w:numId w:val="6"/>
        </w:numPr>
        <w:spacing w:line="360" w:lineRule="auto"/>
        <w:ind w:left="0" w:hanging="2"/>
        <w:jc w:val="both"/>
        <w:rPr>
          <w:rFonts w:ascii="Arial" w:eastAsia="Arial" w:hAnsi="Arial" w:cs="Arial"/>
          <w:sz w:val="22"/>
          <w:szCs w:val="22"/>
        </w:rPr>
      </w:pPr>
      <w:r>
        <w:rPr>
          <w:rFonts w:ascii="Arial" w:eastAsia="Arial" w:hAnsi="Arial" w:cs="Arial"/>
          <w:sz w:val="22"/>
          <w:szCs w:val="22"/>
        </w:rPr>
        <w:t>Endereço completo;</w:t>
      </w:r>
    </w:p>
    <w:p w14:paraId="2A2A0A6F" w14:textId="77777777" w:rsidR="00655810" w:rsidRDefault="00000000">
      <w:pPr>
        <w:numPr>
          <w:ilvl w:val="0"/>
          <w:numId w:val="6"/>
        </w:numPr>
        <w:spacing w:line="360" w:lineRule="auto"/>
        <w:ind w:left="0" w:hanging="2"/>
        <w:jc w:val="both"/>
        <w:rPr>
          <w:rFonts w:ascii="Arial" w:eastAsia="Arial" w:hAnsi="Arial" w:cs="Arial"/>
          <w:sz w:val="22"/>
          <w:szCs w:val="22"/>
        </w:rPr>
      </w:pPr>
      <w:r>
        <w:rPr>
          <w:rFonts w:ascii="Arial" w:eastAsia="Arial" w:hAnsi="Arial" w:cs="Arial"/>
          <w:sz w:val="22"/>
          <w:szCs w:val="22"/>
        </w:rPr>
        <w:t>Telefone;</w:t>
      </w:r>
    </w:p>
    <w:p w14:paraId="29DF1579" w14:textId="77777777" w:rsidR="00655810" w:rsidRDefault="00655810">
      <w:pPr>
        <w:spacing w:line="360" w:lineRule="auto"/>
        <w:ind w:left="0" w:hanging="2"/>
        <w:jc w:val="both"/>
        <w:rPr>
          <w:rFonts w:ascii="Arial" w:eastAsia="Arial" w:hAnsi="Arial" w:cs="Arial"/>
          <w:sz w:val="22"/>
          <w:szCs w:val="22"/>
        </w:rPr>
      </w:pPr>
    </w:p>
    <w:p w14:paraId="6E4791EE" w14:textId="77777777" w:rsidR="00655810" w:rsidRDefault="00000000">
      <w:pPr>
        <w:numPr>
          <w:ilvl w:val="0"/>
          <w:numId w:val="3"/>
        </w:numPr>
        <w:spacing w:line="360" w:lineRule="auto"/>
        <w:ind w:left="0" w:hanging="2"/>
        <w:jc w:val="both"/>
        <w:rPr>
          <w:rFonts w:ascii="Arial" w:eastAsia="Arial" w:hAnsi="Arial" w:cs="Arial"/>
        </w:rPr>
      </w:pPr>
      <w:r>
        <w:rPr>
          <w:rFonts w:ascii="Arial" w:eastAsia="Arial" w:hAnsi="Arial" w:cs="Arial"/>
          <w:b/>
        </w:rPr>
        <w:t>Identificação da unidade a ser licenciada e enquadramento</w:t>
      </w:r>
    </w:p>
    <w:p w14:paraId="4AB64288"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sz w:val="22"/>
          <w:szCs w:val="22"/>
        </w:rPr>
        <w:t>Razão social/nome;</w:t>
      </w:r>
    </w:p>
    <w:p w14:paraId="4D234AF9"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sz w:val="22"/>
          <w:szCs w:val="22"/>
        </w:rPr>
        <w:t>Nome fantasia;</w:t>
      </w:r>
    </w:p>
    <w:p w14:paraId="5E001E0D"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sz w:val="22"/>
          <w:szCs w:val="22"/>
        </w:rPr>
        <w:t xml:space="preserve">Inscrição municipal (área rural) e n° CAR e IDACE para propriedades </w:t>
      </w:r>
      <w:proofErr w:type="gramStart"/>
      <w:r>
        <w:rPr>
          <w:rFonts w:ascii="Arial" w:eastAsia="Arial" w:hAnsi="Arial" w:cs="Arial"/>
          <w:sz w:val="22"/>
          <w:szCs w:val="22"/>
        </w:rPr>
        <w:t>Rurais ;</w:t>
      </w:r>
      <w:proofErr w:type="gramEnd"/>
    </w:p>
    <w:p w14:paraId="458DD2A2"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sz w:val="22"/>
          <w:szCs w:val="22"/>
        </w:rPr>
        <w:t>CNPJ/CPF;</w:t>
      </w:r>
    </w:p>
    <w:p w14:paraId="6CD658A1"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sz w:val="22"/>
          <w:szCs w:val="22"/>
        </w:rPr>
        <w:t>Endereço da unidade a ser licenciada;</w:t>
      </w:r>
    </w:p>
    <w:p w14:paraId="76131923"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sz w:val="22"/>
          <w:szCs w:val="22"/>
        </w:rPr>
        <w:t>Representante legal;</w:t>
      </w:r>
    </w:p>
    <w:p w14:paraId="55B84F45"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sz w:val="22"/>
          <w:szCs w:val="22"/>
        </w:rPr>
        <w:t>Telefone do representante legal;</w:t>
      </w:r>
    </w:p>
    <w:p w14:paraId="1AC5F823"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sz w:val="22"/>
          <w:szCs w:val="22"/>
        </w:rPr>
        <w:t>CNPJ/CPF do representante Legal;</w:t>
      </w:r>
    </w:p>
    <w:p w14:paraId="37CD2A09"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sz w:val="22"/>
          <w:szCs w:val="22"/>
        </w:rPr>
        <w:t>E-mail do representante Legal;</w:t>
      </w:r>
    </w:p>
    <w:p w14:paraId="54D27482" w14:textId="77777777" w:rsidR="00655810" w:rsidRDefault="00000000">
      <w:pPr>
        <w:numPr>
          <w:ilvl w:val="1"/>
          <w:numId w:val="5"/>
        </w:numPr>
        <w:spacing w:line="360" w:lineRule="auto"/>
        <w:ind w:left="0" w:hanging="2"/>
        <w:jc w:val="both"/>
        <w:rPr>
          <w:rFonts w:ascii="Arial" w:eastAsia="Arial" w:hAnsi="Arial" w:cs="Arial"/>
          <w:sz w:val="22"/>
          <w:szCs w:val="22"/>
        </w:rPr>
      </w:pPr>
      <w:r>
        <w:rPr>
          <w:rFonts w:ascii="Arial" w:eastAsia="Arial" w:hAnsi="Arial" w:cs="Arial"/>
          <w:color w:val="000000"/>
          <w:sz w:val="22"/>
          <w:szCs w:val="22"/>
        </w:rPr>
        <w:lastRenderedPageBreak/>
        <w:t>Código(s) de enquadramento e descrição da(s) atividade(s), o potencial poluidor geral e o porte empreendimento/atividade, conforme Anexo II da</w:t>
      </w:r>
      <w:r>
        <w:t xml:space="preserve"> </w:t>
      </w:r>
      <w:r>
        <w:rPr>
          <w:rFonts w:ascii="Arial" w:eastAsia="Arial" w:hAnsi="Arial" w:cs="Arial"/>
          <w:color w:val="000000"/>
          <w:sz w:val="22"/>
          <w:szCs w:val="22"/>
        </w:rPr>
        <w:t>Lei Municipal Nº 818, De 16 De Setembro De 2021.</w:t>
      </w:r>
    </w:p>
    <w:p w14:paraId="28CC85E1" w14:textId="77777777" w:rsidR="00655810" w:rsidRDefault="00655810">
      <w:pPr>
        <w:spacing w:line="360" w:lineRule="auto"/>
        <w:ind w:left="0" w:hanging="2"/>
        <w:jc w:val="both"/>
        <w:rPr>
          <w:rFonts w:ascii="Arial" w:eastAsia="Arial" w:hAnsi="Arial" w:cs="Arial"/>
          <w:sz w:val="22"/>
          <w:szCs w:val="22"/>
        </w:rPr>
      </w:pPr>
    </w:p>
    <w:p w14:paraId="4938DCBC" w14:textId="77777777" w:rsidR="00655810" w:rsidRDefault="00000000">
      <w:pPr>
        <w:numPr>
          <w:ilvl w:val="0"/>
          <w:numId w:val="3"/>
        </w:numPr>
        <w:spacing w:line="360" w:lineRule="auto"/>
        <w:ind w:left="0" w:hanging="2"/>
        <w:jc w:val="both"/>
        <w:rPr>
          <w:rFonts w:ascii="Arial" w:eastAsia="Arial" w:hAnsi="Arial" w:cs="Arial"/>
        </w:rPr>
      </w:pPr>
      <w:r>
        <w:rPr>
          <w:rFonts w:ascii="Arial" w:eastAsia="Arial" w:hAnsi="Arial" w:cs="Arial"/>
          <w:b/>
        </w:rPr>
        <w:t>Informações cadastrais e de áreas</w:t>
      </w:r>
    </w:p>
    <w:p w14:paraId="2578E387" w14:textId="77777777" w:rsidR="00655810" w:rsidRDefault="00655810">
      <w:pPr>
        <w:spacing w:line="360" w:lineRule="auto"/>
        <w:ind w:left="0" w:hanging="2"/>
        <w:jc w:val="both"/>
        <w:rPr>
          <w:rFonts w:ascii="Arial" w:eastAsia="Arial" w:hAnsi="Arial" w:cs="Arial"/>
        </w:rPr>
      </w:pPr>
    </w:p>
    <w:p w14:paraId="29BD739B"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5.1 Número da(s) matrícula(s) do registro de imóveis;</w:t>
      </w:r>
    </w:p>
    <w:p w14:paraId="6408D8AC"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5.2 Ofício do registro de imóvel caso seja propriedade rural n° Cadastro Ambiental Rural - CAR;</w:t>
      </w:r>
    </w:p>
    <w:p w14:paraId="426D36BF"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5.3 Número de cadastro (IPTU) do(s) imóvel(</w:t>
      </w:r>
      <w:proofErr w:type="spellStart"/>
      <w:r>
        <w:rPr>
          <w:rFonts w:ascii="Arial" w:eastAsia="Arial" w:hAnsi="Arial" w:cs="Arial"/>
          <w:sz w:val="22"/>
          <w:szCs w:val="22"/>
        </w:rPr>
        <w:t>is</w:t>
      </w:r>
      <w:proofErr w:type="spellEnd"/>
      <w:r>
        <w:rPr>
          <w:rFonts w:ascii="Arial" w:eastAsia="Arial" w:hAnsi="Arial" w:cs="Arial"/>
          <w:sz w:val="22"/>
          <w:szCs w:val="22"/>
        </w:rPr>
        <w:t>) na Prefeitura Municipal de Itarema (se for em área urbana);</w:t>
      </w:r>
    </w:p>
    <w:p w14:paraId="72DA0551"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5.4 Inscrição(</w:t>
      </w:r>
      <w:proofErr w:type="spellStart"/>
      <w:r>
        <w:rPr>
          <w:rFonts w:ascii="Arial" w:eastAsia="Arial" w:hAnsi="Arial" w:cs="Arial"/>
          <w:sz w:val="22"/>
          <w:szCs w:val="22"/>
        </w:rPr>
        <w:t>ões</w:t>
      </w:r>
      <w:proofErr w:type="spellEnd"/>
      <w:r>
        <w:rPr>
          <w:rFonts w:ascii="Arial" w:eastAsia="Arial" w:hAnsi="Arial" w:cs="Arial"/>
          <w:sz w:val="22"/>
          <w:szCs w:val="22"/>
        </w:rPr>
        <w:t>) cadastral(ais) – IC;</w:t>
      </w:r>
    </w:p>
    <w:p w14:paraId="310ADCA7"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5.5 Coordenadas geográficas (latitude/longitude) ou planas (UTM) no sistema de projeção (DATUM) SIRGAS2000;</w:t>
      </w:r>
    </w:p>
    <w:p w14:paraId="08BFBF9F"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color w:val="000000"/>
          <w:sz w:val="22"/>
          <w:szCs w:val="22"/>
        </w:rPr>
        <w:t xml:space="preserve">5.6 Área total do(s) terreno(s); </w:t>
      </w:r>
    </w:p>
    <w:p w14:paraId="3F26FF25"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5.7 Área a ser utilizada e área já utilizada, quando houver;</w:t>
      </w:r>
    </w:p>
    <w:p w14:paraId="5616F3C0"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5.8 Área a ser ocupada ao ar livre para o desenvolvimento da atividade, bem como sua finalidade de uso;</w:t>
      </w:r>
    </w:p>
    <w:p w14:paraId="4991E743" w14:textId="77777777" w:rsidR="00655810" w:rsidRDefault="00655810">
      <w:pPr>
        <w:spacing w:line="360" w:lineRule="auto"/>
        <w:ind w:left="0" w:hanging="2"/>
        <w:jc w:val="both"/>
        <w:rPr>
          <w:rFonts w:ascii="Arial" w:eastAsia="Arial" w:hAnsi="Arial" w:cs="Arial"/>
          <w:color w:val="000000"/>
          <w:sz w:val="22"/>
          <w:szCs w:val="22"/>
        </w:rPr>
      </w:pPr>
    </w:p>
    <w:p w14:paraId="7D61DF5C"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6. Justificativa</w:t>
      </w:r>
    </w:p>
    <w:p w14:paraId="2EC2CD73" w14:textId="77777777" w:rsidR="00655810" w:rsidRDefault="00655810">
      <w:pPr>
        <w:spacing w:line="360" w:lineRule="auto"/>
        <w:ind w:left="0" w:hanging="2"/>
        <w:jc w:val="both"/>
        <w:rPr>
          <w:rFonts w:ascii="Arial" w:eastAsia="Arial" w:hAnsi="Arial" w:cs="Arial"/>
          <w:color w:val="000000"/>
          <w:sz w:val="22"/>
          <w:szCs w:val="22"/>
        </w:rPr>
      </w:pPr>
    </w:p>
    <w:p w14:paraId="02508687"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a) Síntese dos objetivos do empreendimento e sua justificativa em termos de importância no contexto socioeconômico da região, do município de Itarema e do estado do Ceará;</w:t>
      </w:r>
    </w:p>
    <w:p w14:paraId="6645A309"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b) Apresentação das disposições legais de zoneamento e compatibilização das legislações.</w:t>
      </w:r>
    </w:p>
    <w:p w14:paraId="188C80BE" w14:textId="77777777" w:rsidR="00655810" w:rsidRDefault="00655810">
      <w:pPr>
        <w:spacing w:line="360" w:lineRule="auto"/>
        <w:ind w:left="0" w:hanging="2"/>
        <w:jc w:val="both"/>
        <w:rPr>
          <w:rFonts w:ascii="Arial" w:eastAsia="Arial" w:hAnsi="Arial" w:cs="Arial"/>
          <w:color w:val="000000"/>
          <w:sz w:val="22"/>
          <w:szCs w:val="22"/>
        </w:rPr>
      </w:pPr>
    </w:p>
    <w:p w14:paraId="6133B5CA"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7. Caracterização da Área</w:t>
      </w:r>
    </w:p>
    <w:p w14:paraId="17D1EC23" w14:textId="77777777" w:rsidR="00655810" w:rsidRDefault="00655810">
      <w:pPr>
        <w:spacing w:line="360" w:lineRule="auto"/>
        <w:ind w:left="0" w:hanging="2"/>
        <w:jc w:val="both"/>
        <w:rPr>
          <w:rFonts w:ascii="Arial" w:eastAsia="Arial" w:hAnsi="Arial" w:cs="Arial"/>
          <w:color w:val="000000"/>
          <w:sz w:val="22"/>
          <w:szCs w:val="22"/>
        </w:rPr>
      </w:pPr>
    </w:p>
    <w:p w14:paraId="6B5CC7D0"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 caracterização da área do empreendimento deverá incluir os seguintes itens: </w:t>
      </w:r>
    </w:p>
    <w:p w14:paraId="616A733E"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 Características climáticas e condições meteorológicas e hidrológicas da região; </w:t>
      </w:r>
    </w:p>
    <w:p w14:paraId="4BD3F4F4"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b) Geomorfologia da área; </w:t>
      </w:r>
    </w:p>
    <w:p w14:paraId="1D690FE8"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c) Caracterização geológica e geotécnica;</w:t>
      </w:r>
    </w:p>
    <w:p w14:paraId="6293F3E5"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 Caracterização dos solos na região; </w:t>
      </w:r>
    </w:p>
    <w:p w14:paraId="6100965E"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e) Caracterização da flora e da fauna;</w:t>
      </w:r>
    </w:p>
    <w:p w14:paraId="6E958FDA"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f) Localização e principais vias de acesso à área do empreendimento, com referência aos principais centros polarizadores da região;</w:t>
      </w:r>
    </w:p>
    <w:p w14:paraId="7ABC9A20"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g) Situação geográfica do empreendimento em relação ao Estado e ao Município, com base cartográfica em escala adequada; </w:t>
      </w:r>
    </w:p>
    <w:p w14:paraId="3071A840"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h) Documentação fotográfica, contendo na legenda coordenadas e descrição do local fotografado.</w:t>
      </w:r>
    </w:p>
    <w:p w14:paraId="13506503" w14:textId="77777777" w:rsidR="00655810" w:rsidRDefault="00655810">
      <w:pPr>
        <w:spacing w:line="360" w:lineRule="auto"/>
        <w:ind w:left="0" w:hanging="2"/>
        <w:jc w:val="both"/>
        <w:rPr>
          <w:rFonts w:ascii="Arial" w:eastAsia="Arial" w:hAnsi="Arial" w:cs="Arial"/>
          <w:color w:val="000000"/>
          <w:sz w:val="22"/>
          <w:szCs w:val="22"/>
        </w:rPr>
      </w:pPr>
    </w:p>
    <w:p w14:paraId="0E3FDBB1" w14:textId="77777777" w:rsidR="00655810" w:rsidRDefault="00000000">
      <w:pPr>
        <w:numPr>
          <w:ilvl w:val="2"/>
          <w:numId w:val="5"/>
        </w:numPr>
        <w:spacing w:line="360" w:lineRule="auto"/>
        <w:ind w:left="0" w:hanging="2"/>
        <w:jc w:val="both"/>
        <w:rPr>
          <w:rFonts w:ascii="Arial" w:eastAsia="Arial" w:hAnsi="Arial" w:cs="Arial"/>
        </w:rPr>
      </w:pPr>
      <w:r>
        <w:rPr>
          <w:rFonts w:ascii="Arial" w:eastAsia="Arial" w:hAnsi="Arial" w:cs="Arial"/>
          <w:b/>
        </w:rPr>
        <w:t>Diagnóstico da área de influência do empreendimento/atividade</w:t>
      </w:r>
    </w:p>
    <w:p w14:paraId="42DBC03C" w14:textId="77777777" w:rsidR="00655810" w:rsidRDefault="00655810">
      <w:pPr>
        <w:spacing w:line="360" w:lineRule="auto"/>
        <w:ind w:left="0" w:hanging="2"/>
        <w:jc w:val="both"/>
        <w:rPr>
          <w:rFonts w:ascii="Arial" w:eastAsia="Arial" w:hAnsi="Arial" w:cs="Arial"/>
        </w:rPr>
      </w:pPr>
    </w:p>
    <w:p w14:paraId="036A9AB6"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Para efeitos de caracterização da área do empreendimento/atividade considerar as seguintes definições:</w:t>
      </w:r>
    </w:p>
    <w:p w14:paraId="2BBDF496"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Área Diretamente Afetada (ADA)</w:t>
      </w:r>
      <w:r>
        <w:rPr>
          <w:rFonts w:ascii="Arial" w:eastAsia="Arial" w:hAnsi="Arial" w:cs="Arial"/>
          <w:color w:val="000000"/>
          <w:sz w:val="22"/>
          <w:szCs w:val="22"/>
        </w:rPr>
        <w:t xml:space="preserve"> - área que sofre diretamente as intervenções de implantação e operação da atividade, considerando alterações físicas, biológicas, socioeconômicas e das particularidades da atividade. Corresponde ao terreno a ser efetivamente ocupado pelo empreendimento/atividade.</w:t>
      </w:r>
    </w:p>
    <w:p w14:paraId="315CE85F"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Área de Influência Direta (AID)</w:t>
      </w:r>
      <w:r>
        <w:rPr>
          <w:rFonts w:ascii="Arial" w:eastAsia="Arial" w:hAnsi="Arial" w:cs="Arial"/>
          <w:color w:val="000000"/>
          <w:sz w:val="22"/>
          <w:szCs w:val="22"/>
        </w:rPr>
        <w:t xml:space="preserve"> - área sujeita aos impactos das ações das fases de planejamento, implantação e operação do empreendimento/atividade que incidem diretamente e de forma primária sobre os elementos dos meios: físico (solo, água e ar); </w:t>
      </w:r>
      <w:r>
        <w:rPr>
          <w:rFonts w:ascii="Arial" w:eastAsia="Arial" w:hAnsi="Arial" w:cs="Arial"/>
          <w:sz w:val="22"/>
          <w:szCs w:val="22"/>
        </w:rPr>
        <w:t>socioeconômico</w:t>
      </w:r>
      <w:r>
        <w:rPr>
          <w:rFonts w:ascii="Arial" w:eastAsia="Arial" w:hAnsi="Arial" w:cs="Arial"/>
          <w:color w:val="000000"/>
          <w:sz w:val="22"/>
          <w:szCs w:val="22"/>
        </w:rPr>
        <w:t xml:space="preserve"> (uso e ocupação do solo, aspectos sociais e econômicos, e aspectos arqueológicos); e biótico (vegetação e fauna). A delimitação da AID deve ser definida de forma a contemplar a área afetada pelos impactos gerados.</w:t>
      </w:r>
    </w:p>
    <w:p w14:paraId="544B6219" w14:textId="77777777" w:rsidR="00655810" w:rsidRDefault="00655810">
      <w:pPr>
        <w:spacing w:line="360" w:lineRule="auto"/>
        <w:ind w:left="0" w:hanging="2"/>
        <w:jc w:val="both"/>
        <w:rPr>
          <w:rFonts w:ascii="Arial" w:eastAsia="Arial" w:hAnsi="Arial" w:cs="Arial"/>
          <w:color w:val="000000"/>
          <w:sz w:val="22"/>
          <w:szCs w:val="22"/>
        </w:rPr>
      </w:pPr>
    </w:p>
    <w:p w14:paraId="6AFF2DE6"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As informações a serem abordadas neste item devem propiciar o diagnóstico da AID do empreendimento/atividade, refletindo as condições atuais dos meios físico, biológico e socioeconômico. Devem ser inter-relacionadas, resultando num diagnóstico integrado que permita a avaliação dos impactos resultantes da implantação do empreendimento/atividade.</w:t>
      </w:r>
    </w:p>
    <w:p w14:paraId="5A90C212"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Devem ser descritos os itens relacionados a seguir, de forma a propiciar a caracterização das áreas afetadas direta ou indiretamente pelo empreendimento/atividade:</w:t>
      </w:r>
    </w:p>
    <w:p w14:paraId="7E720D91" w14:textId="77777777" w:rsidR="00655810" w:rsidRDefault="00655810">
      <w:pPr>
        <w:spacing w:line="360" w:lineRule="auto"/>
        <w:ind w:left="0" w:hanging="2"/>
        <w:jc w:val="both"/>
        <w:rPr>
          <w:rFonts w:ascii="Arial" w:eastAsia="Arial" w:hAnsi="Arial" w:cs="Arial"/>
          <w:color w:val="000000"/>
          <w:sz w:val="22"/>
          <w:szCs w:val="22"/>
        </w:rPr>
      </w:pPr>
    </w:p>
    <w:p w14:paraId="787F7C7E"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Delimitar, justificar e apresentar em mapa a AID e a ADA do empreendimento;</w:t>
      </w:r>
    </w:p>
    <w:p w14:paraId="4DD7E1B0"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Descrever a compatibilidade do empreendimento/atividade em relação ao zoneamento definido pela Lei Complementar 891, DE 20 DE MARÇO DE 2023 que Dispõe Sobre A Revisão Do Plano Diretor Participativo Do Município De Itarema, Estado Do Ceará, E Dá Outras Providências, e quando couber, legislação estadual e federal incidentes;</w:t>
      </w:r>
    </w:p>
    <w:p w14:paraId="6DF9F6C6"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Descrever e mapear as áreas com restrições ambientais e de ocupação, quanto à existência de Áreas de Preservação Permanente – APP definida no artigo 4º da Lei Federal 12.651/12.</w:t>
      </w:r>
    </w:p>
    <w:p w14:paraId="297D01F7"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Descrever e mapear a existência de Áreas com Potencial de Risco – </w:t>
      </w:r>
      <w:proofErr w:type="spellStart"/>
      <w:r>
        <w:rPr>
          <w:rFonts w:ascii="Arial" w:eastAsia="Arial" w:hAnsi="Arial" w:cs="Arial"/>
          <w:color w:val="000000"/>
          <w:sz w:val="22"/>
          <w:szCs w:val="22"/>
        </w:rPr>
        <w:t>APR’s</w:t>
      </w:r>
      <w:proofErr w:type="spellEnd"/>
      <w:r>
        <w:rPr>
          <w:rFonts w:ascii="Arial" w:eastAsia="Arial" w:hAnsi="Arial" w:cs="Arial"/>
          <w:color w:val="000000"/>
          <w:sz w:val="22"/>
          <w:szCs w:val="22"/>
        </w:rPr>
        <w:t>, ou seja, a classificação da área quanto à suscetibilidade a processos naturais potencialmente perigosos (movimentos gravitacionais de massa);</w:t>
      </w:r>
    </w:p>
    <w:p w14:paraId="3BC13A45"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Em casos específicos deverão ser apresentados estudos técnicos comprobatórios que descrevam os aspectos geomorfológicos, geotécnicos e pedológicos da ADA, identificando os níveis potenciais de degradação ambiental causados pela implantação do empreendimento/atividade;</w:t>
      </w:r>
    </w:p>
    <w:p w14:paraId="7EE5453A"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Caracterizar o clima regional e local com ênfase na distribuição anual das chuvas, ventos, e períodos de recorrência de eventos climáticos extremos;</w:t>
      </w:r>
    </w:p>
    <w:p w14:paraId="3C9DABF2"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Caracterizar os recursos hídricos superficiais da AID, identificando e mapeando as sub-bacias hidrográficas atingidas, as vazões de cheias dos rios afetados pelo empreendimento/atividade, a qualidade das águas e seus diversos usos (abastecimento, industrial, irrigação, </w:t>
      </w:r>
      <w:proofErr w:type="gramStart"/>
      <w:r>
        <w:rPr>
          <w:rFonts w:ascii="Arial" w:eastAsia="Arial" w:hAnsi="Arial" w:cs="Arial"/>
          <w:color w:val="000000"/>
          <w:sz w:val="22"/>
          <w:szCs w:val="22"/>
        </w:rPr>
        <w:t>lazer, etc.</w:t>
      </w:r>
      <w:proofErr w:type="gramEnd"/>
      <w:r>
        <w:rPr>
          <w:rFonts w:ascii="Arial" w:eastAsia="Arial" w:hAnsi="Arial" w:cs="Arial"/>
          <w:color w:val="000000"/>
          <w:sz w:val="22"/>
          <w:szCs w:val="22"/>
        </w:rPr>
        <w:t>);</w:t>
      </w:r>
    </w:p>
    <w:p w14:paraId="07DA2FB8"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No caso de lançamento de efluentes em corpo hídrico, apresentar estudo de capacidade de suporte, considerando as vazões de lançamento previstas, assim como a caracterização do efluente e a sua confrontação com os padrões de lançamento previstos na legislação pertinente, considerando as situações críticas de vazão e carga poluidora;</w:t>
      </w:r>
    </w:p>
    <w:p w14:paraId="58656049"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Caracterizar os recursos hídricos subterrâneos quanto aos seguintes aspectos: a) Tipo de aquífero (freático); b) Profundidade do nível freático, considerando a situação de maior índice pluviométrico; c) Áreas de recarga/descarga; d) Uso das águas subterrâneas na AID com a identificação dos poços de captação d’água; e) Definir as condições pretéritas do local e caracterizar a qualidade das águas subterrâneas (casos de empreendimentos que desenvolvem atividades com potencial de contaminação dos solos e águas subterrâneas). Os parâmetros de análise e limites de comparação devem ser aqueles definidos no Anexo I da Resolução CONAMA nº 430/11, além de pH, condutividade elétrica e das potenciais substâncias ou compostos químicos que serão utilizados na atividade industrial; f) Apresentar em planta georreferenciada e em escala adequada, a área do empreendimento, a delimitação do(s) aquífero(s), as áreas de recarga/descarga, a localização dos poços de captação e o(s) local (</w:t>
      </w:r>
      <w:proofErr w:type="spellStart"/>
      <w:r>
        <w:rPr>
          <w:rFonts w:ascii="Arial" w:eastAsia="Arial" w:hAnsi="Arial" w:cs="Arial"/>
          <w:color w:val="000000"/>
          <w:sz w:val="22"/>
          <w:szCs w:val="22"/>
        </w:rPr>
        <w:t>is</w:t>
      </w:r>
      <w:proofErr w:type="spellEnd"/>
      <w:r>
        <w:rPr>
          <w:rFonts w:ascii="Arial" w:eastAsia="Arial" w:hAnsi="Arial" w:cs="Arial"/>
          <w:color w:val="000000"/>
          <w:sz w:val="22"/>
          <w:szCs w:val="22"/>
        </w:rPr>
        <w:t>) de coleta das águas subterrâneas para caracterização pretérita;</w:t>
      </w:r>
    </w:p>
    <w:p w14:paraId="442BC46F"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Apresentar caracterização geológica, geomorfológica, geotécnica e pedológica contemplando os seguintes tópicos: a) Mapa geológico e estrutural da AID, com detalhamento na área do empreendimento; b) Rochas, sedimentos, solos residuais e estruturas geológicas associadas, presentes na AID, com detalhamento na área do empreendimento; c) Condições geotécnicas dos maciços – solo e rocha; d) Horizontes pedológicos na AID, com maior detalhamento na área do empreendimento; e) Definição das condições naturais (background) do solo local (área do empreendimento), considerando as variações geológicas / pedológicas da área (casos de </w:t>
      </w:r>
      <w:r>
        <w:rPr>
          <w:rFonts w:ascii="Arial" w:eastAsia="Arial" w:hAnsi="Arial" w:cs="Arial"/>
          <w:color w:val="000000"/>
          <w:sz w:val="22"/>
          <w:szCs w:val="22"/>
        </w:rPr>
        <w:lastRenderedPageBreak/>
        <w:t>empreendimentos que desenvolvem atividades com potencial de contaminação dos solos e águas subterrâneas). Os parâmetros de análise (substâncias inorgânicas) devem ser aqueles listados no Anexo II da Resolução CONAMA nº 420/2009, além dos potenciais substâncias ou compostos químicos que serão utilizados na atividade industrial;</w:t>
      </w:r>
    </w:p>
    <w:p w14:paraId="5E1BB016"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Caracterizar a cobertura vegetal da AID do empreendimento/atividade acompanhado de relatório fotográfico, com informação da fonte e devidamente datado, e ainda, se possui área florestal averbada, reposição florestal obrigatória e/ou compensação florestal. Caso a área </w:t>
      </w:r>
      <w:r>
        <w:rPr>
          <w:rFonts w:ascii="Arial" w:eastAsia="Arial" w:hAnsi="Arial" w:cs="Arial"/>
          <w:sz w:val="22"/>
          <w:szCs w:val="22"/>
        </w:rPr>
        <w:t>possui</w:t>
      </w:r>
      <w:r>
        <w:rPr>
          <w:rFonts w:ascii="Arial" w:eastAsia="Arial" w:hAnsi="Arial" w:cs="Arial"/>
          <w:color w:val="000000"/>
          <w:sz w:val="22"/>
          <w:szCs w:val="22"/>
        </w:rPr>
        <w:t xml:space="preserve"> vegetação nativa em estágio médio de regeneração a caracterização deve ser substituída por um inventário florestal; </w:t>
      </w:r>
    </w:p>
    <w:p w14:paraId="673F2D0F"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Informar a ocorrência de fauna na AID do empreendimento/atividade, mencionando a sistemática utilizada para o levantamento, o período de observação, relacionando as espécies encontradas, nomes populares e científicos e as espécies ameaçadas de extinção, conforme listas oficiais;</w:t>
      </w:r>
    </w:p>
    <w:p w14:paraId="7DB075F5"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Caracterizar o uso do solo na AID indicando, a tipologia e a caracterização das edificações, os equipamentos urbanos (abastecimento de água, coleta de esgotos e de resíduos urbanos, fornecimento de energia elétrica, drenagem de águas pluviais, rede telefônica e gás canalizado), caracterizando o sistema viário e de transportes, relacionando os equipamentos comunitários (educação, cultura, saúde e lazer);</w:t>
      </w:r>
    </w:p>
    <w:p w14:paraId="75AA2C37"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Informar se o empreendimento se encontra inserido em Unidade de Conservação - UC;</w:t>
      </w:r>
    </w:p>
    <w:p w14:paraId="1C6F2FB2"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Caracterizar a AID do empreendimento/atividade quanto à existência de patrimônio histórico ou artístico. Havendo a existência deverá ser apresentado documento de conformidade expedido pelo Conselho Municipal do Patrimônio Cultural Edificado – COPE e, quando cadastrado como patrimônio nacional, anuência do IPHAN.</w:t>
      </w:r>
    </w:p>
    <w:p w14:paraId="708580ED" w14:textId="77777777" w:rsidR="00655810" w:rsidRDefault="00655810">
      <w:pPr>
        <w:spacing w:line="360" w:lineRule="auto"/>
        <w:ind w:left="0" w:hanging="2"/>
        <w:jc w:val="both"/>
        <w:rPr>
          <w:rFonts w:ascii="Arial" w:eastAsia="Arial" w:hAnsi="Arial" w:cs="Arial"/>
          <w:color w:val="000000"/>
          <w:sz w:val="22"/>
          <w:szCs w:val="22"/>
        </w:rPr>
      </w:pPr>
    </w:p>
    <w:p w14:paraId="4CAFE5F4" w14:textId="77777777" w:rsidR="00655810" w:rsidRDefault="00000000">
      <w:pPr>
        <w:numPr>
          <w:ilvl w:val="0"/>
          <w:numId w:val="9"/>
        </w:numPr>
        <w:spacing w:line="360" w:lineRule="auto"/>
        <w:ind w:left="0" w:hanging="2"/>
        <w:jc w:val="both"/>
        <w:rPr>
          <w:rFonts w:ascii="Arial" w:eastAsia="Arial" w:hAnsi="Arial" w:cs="Arial"/>
        </w:rPr>
      </w:pPr>
      <w:r>
        <w:rPr>
          <w:rFonts w:ascii="Arial" w:eastAsia="Arial" w:hAnsi="Arial" w:cs="Arial"/>
          <w:b/>
        </w:rPr>
        <w:t>Informações sobre a implantação do empreendimento</w:t>
      </w:r>
    </w:p>
    <w:p w14:paraId="1315A42D" w14:textId="77777777" w:rsidR="00655810" w:rsidRDefault="00000000">
      <w:pPr>
        <w:numPr>
          <w:ilvl w:val="1"/>
          <w:numId w:val="9"/>
        </w:numPr>
        <w:spacing w:line="360" w:lineRule="auto"/>
        <w:ind w:hanging="2"/>
        <w:jc w:val="both"/>
        <w:rPr>
          <w:rFonts w:ascii="Arial" w:eastAsia="Arial" w:hAnsi="Arial" w:cs="Arial"/>
          <w:color w:val="0070C0"/>
          <w:sz w:val="22"/>
          <w:szCs w:val="22"/>
        </w:rPr>
      </w:pPr>
      <w:r>
        <w:rPr>
          <w:rFonts w:ascii="Arial" w:eastAsia="Arial" w:hAnsi="Arial" w:cs="Arial"/>
          <w:color w:val="000000"/>
          <w:sz w:val="22"/>
          <w:szCs w:val="22"/>
        </w:rPr>
        <w:t>Descrever o canteiro de obras, informando os controles ambientais previstos para o esgotamento sanitário, emissões atmosféricas, águas pluviais e resíduos gerados;</w:t>
      </w:r>
    </w:p>
    <w:p w14:paraId="4048005B" w14:textId="77777777" w:rsidR="00655810" w:rsidRDefault="00000000">
      <w:pPr>
        <w:numPr>
          <w:ilvl w:val="1"/>
          <w:numId w:val="9"/>
        </w:numPr>
        <w:spacing w:line="360" w:lineRule="auto"/>
        <w:ind w:hanging="2"/>
        <w:jc w:val="both"/>
        <w:rPr>
          <w:rFonts w:ascii="Arial" w:eastAsia="Arial" w:hAnsi="Arial" w:cs="Arial"/>
          <w:color w:val="0070C0"/>
          <w:sz w:val="22"/>
          <w:szCs w:val="22"/>
        </w:rPr>
      </w:pPr>
      <w:r>
        <w:rPr>
          <w:rFonts w:ascii="Arial" w:eastAsia="Arial" w:hAnsi="Arial" w:cs="Arial"/>
          <w:color w:val="000000"/>
          <w:sz w:val="22"/>
          <w:szCs w:val="22"/>
        </w:rPr>
        <w:t>Estimar o número de pessoas empregadas nos serviços e nas etapas da implantação do empreendimento;</w:t>
      </w:r>
    </w:p>
    <w:p w14:paraId="25426AC4" w14:textId="77777777" w:rsidR="00655810" w:rsidRDefault="00000000">
      <w:pPr>
        <w:numPr>
          <w:ilvl w:val="1"/>
          <w:numId w:val="9"/>
        </w:numPr>
        <w:spacing w:line="360" w:lineRule="auto"/>
        <w:ind w:hanging="2"/>
        <w:jc w:val="both"/>
        <w:rPr>
          <w:rFonts w:ascii="Arial" w:eastAsia="Arial" w:hAnsi="Arial" w:cs="Arial"/>
          <w:color w:val="0070C0"/>
          <w:sz w:val="22"/>
          <w:szCs w:val="22"/>
        </w:rPr>
      </w:pPr>
      <w:r>
        <w:rPr>
          <w:rFonts w:ascii="Arial" w:eastAsia="Arial" w:hAnsi="Arial" w:cs="Arial"/>
          <w:color w:val="000000"/>
          <w:sz w:val="22"/>
          <w:szCs w:val="22"/>
        </w:rPr>
        <w:t>Listar os equipamentos a serem utilizados;</w:t>
      </w:r>
    </w:p>
    <w:p w14:paraId="0006B487" w14:textId="77777777" w:rsidR="00655810" w:rsidRDefault="00000000">
      <w:pPr>
        <w:numPr>
          <w:ilvl w:val="1"/>
          <w:numId w:val="9"/>
        </w:numPr>
        <w:spacing w:line="360" w:lineRule="auto"/>
        <w:ind w:hanging="2"/>
        <w:jc w:val="both"/>
        <w:rPr>
          <w:rFonts w:ascii="Arial" w:eastAsia="Arial" w:hAnsi="Arial" w:cs="Arial"/>
          <w:color w:val="0070C0"/>
          <w:sz w:val="22"/>
          <w:szCs w:val="22"/>
        </w:rPr>
      </w:pPr>
      <w:r>
        <w:rPr>
          <w:rFonts w:ascii="Arial" w:eastAsia="Arial" w:hAnsi="Arial" w:cs="Arial"/>
          <w:color w:val="000000"/>
          <w:sz w:val="22"/>
          <w:szCs w:val="22"/>
        </w:rPr>
        <w:t>Incluir cronograma das etapas de implantação;</w:t>
      </w:r>
    </w:p>
    <w:p w14:paraId="1C4851EC" w14:textId="77777777" w:rsidR="00655810" w:rsidRDefault="00000000">
      <w:pPr>
        <w:numPr>
          <w:ilvl w:val="1"/>
          <w:numId w:val="9"/>
        </w:numPr>
        <w:spacing w:line="360" w:lineRule="auto"/>
        <w:ind w:hanging="2"/>
        <w:jc w:val="both"/>
        <w:rPr>
          <w:rFonts w:ascii="Arial" w:eastAsia="Arial" w:hAnsi="Arial" w:cs="Arial"/>
          <w:color w:val="0070C0"/>
          <w:sz w:val="22"/>
          <w:szCs w:val="22"/>
        </w:rPr>
      </w:pPr>
      <w:r>
        <w:rPr>
          <w:rFonts w:ascii="Arial" w:eastAsia="Arial" w:hAnsi="Arial" w:cs="Arial"/>
          <w:color w:val="000000"/>
          <w:sz w:val="22"/>
          <w:szCs w:val="22"/>
        </w:rPr>
        <w:t>Incluir outras informações técnicas consideradas importantes.</w:t>
      </w:r>
    </w:p>
    <w:p w14:paraId="1D7B8B07" w14:textId="77777777" w:rsidR="00655810" w:rsidRDefault="00655810">
      <w:pPr>
        <w:spacing w:line="360" w:lineRule="auto"/>
        <w:ind w:left="0" w:hanging="2"/>
        <w:jc w:val="both"/>
        <w:rPr>
          <w:rFonts w:ascii="Arial" w:eastAsia="Arial" w:hAnsi="Arial" w:cs="Arial"/>
        </w:rPr>
      </w:pPr>
    </w:p>
    <w:p w14:paraId="279146D0" w14:textId="77777777" w:rsidR="00655810" w:rsidRDefault="00000000">
      <w:pPr>
        <w:numPr>
          <w:ilvl w:val="0"/>
          <w:numId w:val="9"/>
        </w:numPr>
        <w:spacing w:line="360" w:lineRule="auto"/>
        <w:ind w:left="0" w:hanging="2"/>
        <w:jc w:val="both"/>
        <w:rPr>
          <w:rFonts w:ascii="Arial" w:eastAsia="Arial" w:hAnsi="Arial" w:cs="Arial"/>
        </w:rPr>
      </w:pPr>
      <w:r>
        <w:rPr>
          <w:rFonts w:ascii="Arial" w:eastAsia="Arial" w:hAnsi="Arial" w:cs="Arial"/>
          <w:b/>
          <w:color w:val="000000"/>
        </w:rPr>
        <w:t>Informações sobre a implantação/operação da atividade</w:t>
      </w:r>
    </w:p>
    <w:p w14:paraId="0B56670B" w14:textId="77777777" w:rsidR="00655810" w:rsidRDefault="00655810">
      <w:pPr>
        <w:spacing w:line="360" w:lineRule="auto"/>
        <w:ind w:left="0" w:hanging="2"/>
        <w:jc w:val="both"/>
        <w:rPr>
          <w:rFonts w:ascii="Arial" w:eastAsia="Arial" w:hAnsi="Arial" w:cs="Arial"/>
        </w:rPr>
      </w:pPr>
    </w:p>
    <w:p w14:paraId="0CBBBD6F"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Descrever detalhadamente a atividade a ser instalada, contemplando, as áreas produtivas, áreas de apoio e atividades inerentes.</w:t>
      </w:r>
    </w:p>
    <w:p w14:paraId="195EF3CA"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Informar o regime de funcionamento (hora/dia, dia/mês, meses/ano), especificando o(s) turno(s) de trabalho;</w:t>
      </w:r>
    </w:p>
    <w:p w14:paraId="6ABB4327"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Estimativa de número de funcionários e pessoas envolvidas na atividade e que atuarão no local da atividade a ser licenciada;</w:t>
      </w:r>
    </w:p>
    <w:p w14:paraId="2D0C26E8"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Listar produtos fabricados, preparados, comercializados, informando o estado físico, a forma de acondicionamento, a estocagem e estimativa a ser produzida/preparada/comercializada mensalmente. No caso de prestação de serviços, descrever os serviços prestados, como serão executados e a quantidade mensal estimada;</w:t>
      </w:r>
    </w:p>
    <w:p w14:paraId="463D4FCC"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Informar matérias-primas, insumos e materiais (identificação, estado físico, forma de acondicionamento, estocagem e estimativa de consumo mensal);</w:t>
      </w:r>
    </w:p>
    <w:p w14:paraId="392B23D2"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Listar os principais equipamentos a serem utilizados;</w:t>
      </w:r>
    </w:p>
    <w:p w14:paraId="4709F98B"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Apresentar fluxograma contendo informações que permitam identificar as etapas produtivas, da prestação de serviço ou do comércio, inclusive as inerentes, indicando as fontes ou etapas onde haverá geração de efluentes líquidos, de emissões atmosféricas, de ruídos e de resíduos sólidos, as formas de controle ambiental</w:t>
      </w:r>
      <w:r>
        <w:rPr>
          <w:rFonts w:ascii="Arial" w:eastAsia="Arial" w:hAnsi="Arial" w:cs="Arial"/>
          <w:sz w:val="22"/>
          <w:szCs w:val="22"/>
        </w:rPr>
        <w:t xml:space="preserve"> previstas e a destinação final </w:t>
      </w:r>
      <w:proofErr w:type="gramStart"/>
      <w:r>
        <w:rPr>
          <w:rFonts w:ascii="Arial" w:eastAsia="Arial" w:hAnsi="Arial" w:cs="Arial"/>
          <w:sz w:val="22"/>
          <w:szCs w:val="22"/>
        </w:rPr>
        <w:t>dos mesmos</w:t>
      </w:r>
      <w:proofErr w:type="gramEnd"/>
      <w:r>
        <w:rPr>
          <w:rFonts w:ascii="Arial" w:eastAsia="Arial" w:hAnsi="Arial" w:cs="Arial"/>
          <w:sz w:val="22"/>
          <w:szCs w:val="22"/>
        </w:rPr>
        <w:t>;</w:t>
      </w:r>
    </w:p>
    <w:p w14:paraId="64B7238F"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Informar a previsão de consumo de energia elétrica da atividade e a descrição dos sistemas previstos de abastecimento de energia.  Havendo previsão de utilização de tanques para consumo e/ou armazenamento de combustíveis, informar o tipo de combustível utilizado, volume do tanque, tipo de tanque (aéreo ou subterrâneo), dimensionamento da bacia de contenção e da caixa separadora de água e óleo (quando aéreos) e métodos de controle e monitoramento para detecção de vazamentos (quando subterrâneos);</w:t>
      </w:r>
    </w:p>
    <w:p w14:paraId="60DC0B86" w14:textId="77777777" w:rsidR="00655810" w:rsidRDefault="00000000">
      <w:pPr>
        <w:numPr>
          <w:ilvl w:val="1"/>
          <w:numId w:val="9"/>
        </w:numPr>
        <w:spacing w:line="360" w:lineRule="auto"/>
        <w:ind w:hanging="2"/>
        <w:jc w:val="both"/>
        <w:rPr>
          <w:rFonts w:ascii="Arial" w:eastAsia="Arial" w:hAnsi="Arial" w:cs="Arial"/>
          <w:sz w:val="22"/>
          <w:szCs w:val="22"/>
        </w:rPr>
      </w:pPr>
      <w:r>
        <w:rPr>
          <w:rFonts w:ascii="Arial" w:eastAsia="Arial" w:hAnsi="Arial" w:cs="Arial"/>
          <w:color w:val="000000"/>
          <w:sz w:val="22"/>
          <w:szCs w:val="22"/>
        </w:rPr>
        <w:t>Informar sobre a demanda a ser gerada pela atividade em termos de abastecimento de água, indicando as fontes previstas de abastecimento, tipos de uso, volumes, previsão de captação de águas pluviais e/ou reutilização de efluentes tratados, relatando se a rede de água é capaz de atender a demanda a ser gerada conforme dados fornecidos pela prestadora de serviço público de abastecimento de água</w:t>
      </w:r>
      <w:r>
        <w:rPr>
          <w:rFonts w:ascii="Arial" w:eastAsia="Arial" w:hAnsi="Arial" w:cs="Arial"/>
          <w:sz w:val="22"/>
          <w:szCs w:val="22"/>
        </w:rPr>
        <w:t>. Tratando-se de adução de água superficial ou subterrânea, informar o número do Cadastro Nacional de Usuários de Água – CNUA e a outorga de direito de uso, a ser emitida pela Secretaria de Estado do Desenvolvimento Econômico Sustentável – SDE;</w:t>
      </w:r>
    </w:p>
    <w:p w14:paraId="74B30711" w14:textId="77777777" w:rsidR="00655810" w:rsidRDefault="00000000">
      <w:pPr>
        <w:numPr>
          <w:ilvl w:val="1"/>
          <w:numId w:val="9"/>
        </w:numPr>
        <w:spacing w:line="360" w:lineRule="auto"/>
        <w:ind w:hanging="2"/>
        <w:jc w:val="both"/>
        <w:rPr>
          <w:rFonts w:ascii="Arial" w:eastAsia="Arial" w:hAnsi="Arial" w:cs="Arial"/>
          <w:color w:val="76923C"/>
          <w:sz w:val="22"/>
          <w:szCs w:val="22"/>
        </w:rPr>
      </w:pPr>
      <w:r>
        <w:rPr>
          <w:rFonts w:ascii="Arial" w:eastAsia="Arial" w:hAnsi="Arial" w:cs="Arial"/>
          <w:color w:val="000000"/>
          <w:sz w:val="22"/>
          <w:szCs w:val="22"/>
        </w:rPr>
        <w:t xml:space="preserve">Descrever os efluentes líquidos a serem gerados (industriais, sanitários ou outros), </w:t>
      </w:r>
      <w:r>
        <w:rPr>
          <w:rFonts w:ascii="Arial" w:eastAsia="Arial" w:hAnsi="Arial" w:cs="Arial"/>
          <w:sz w:val="22"/>
          <w:szCs w:val="22"/>
        </w:rPr>
        <w:t>caracterização do efluente bruto e tratado,</w:t>
      </w:r>
      <w:r>
        <w:rPr>
          <w:rFonts w:ascii="Arial" w:eastAsia="Arial" w:hAnsi="Arial" w:cs="Arial"/>
          <w:color w:val="000000"/>
          <w:sz w:val="22"/>
          <w:szCs w:val="22"/>
        </w:rPr>
        <w:t xml:space="preserve"> pontos de geração, estimativa de vazão ou de volume gerado, ponto de lançamento, formas de tratamento previstas.</w:t>
      </w:r>
      <w:r>
        <w:rPr>
          <w:rFonts w:ascii="Arial" w:eastAsia="Arial" w:hAnsi="Arial" w:cs="Arial"/>
          <w:sz w:val="22"/>
          <w:szCs w:val="22"/>
        </w:rPr>
        <w:t xml:space="preserve"> Tratando-se de lançamento de </w:t>
      </w:r>
      <w:r>
        <w:rPr>
          <w:rFonts w:ascii="Arial" w:eastAsia="Arial" w:hAnsi="Arial" w:cs="Arial"/>
          <w:sz w:val="22"/>
          <w:szCs w:val="22"/>
        </w:rPr>
        <w:lastRenderedPageBreak/>
        <w:t>efluentes em recurso hídrico informar a outorga de direito de lançamento, a ser emitida pela Secretaria de Estado do Desenvolvimento Econômico Sustentável – SDE;</w:t>
      </w:r>
    </w:p>
    <w:p w14:paraId="13230CE4" w14:textId="77777777" w:rsidR="00655810" w:rsidRDefault="00000000">
      <w:pPr>
        <w:numPr>
          <w:ilvl w:val="1"/>
          <w:numId w:val="9"/>
        </w:numPr>
        <w:spacing w:line="360" w:lineRule="auto"/>
        <w:ind w:hanging="2"/>
        <w:jc w:val="both"/>
        <w:rPr>
          <w:rFonts w:ascii="Arial" w:eastAsia="Arial" w:hAnsi="Arial" w:cs="Arial"/>
          <w:sz w:val="22"/>
          <w:szCs w:val="22"/>
        </w:rPr>
      </w:pPr>
      <w:r>
        <w:rPr>
          <w:rFonts w:ascii="Arial" w:eastAsia="Arial" w:hAnsi="Arial" w:cs="Arial"/>
          <w:sz w:val="22"/>
          <w:szCs w:val="22"/>
        </w:rPr>
        <w:t>Apresentar previsão de balanço hídrico do empreendimento, considerando as entradas e saídas de água;</w:t>
      </w:r>
    </w:p>
    <w:p w14:paraId="42B24817"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Informar sobre as emissões atmosféricas a serem geradas, sua caracterização, pontos de geração, formas de controle e tratamento previstas;</w:t>
      </w:r>
    </w:p>
    <w:p w14:paraId="4C847C36"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Descrever os tipos de resíduos sólidos a serem gerados informando que o detalhamento está contemplado no Plano de Gerenciamento de Resíduos Sólidos – PGRS; </w:t>
      </w:r>
    </w:p>
    <w:p w14:paraId="119E0600"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Informar as possíveis fontes geradoras de ruídos, indicando o(s) controle(s) ambiental(</w:t>
      </w:r>
      <w:proofErr w:type="spellStart"/>
      <w:r>
        <w:rPr>
          <w:rFonts w:ascii="Arial" w:eastAsia="Arial" w:hAnsi="Arial" w:cs="Arial"/>
          <w:color w:val="000000"/>
          <w:sz w:val="22"/>
          <w:szCs w:val="22"/>
        </w:rPr>
        <w:t>is</w:t>
      </w:r>
      <w:proofErr w:type="spellEnd"/>
      <w:r>
        <w:rPr>
          <w:rFonts w:ascii="Arial" w:eastAsia="Arial" w:hAnsi="Arial" w:cs="Arial"/>
          <w:color w:val="000000"/>
          <w:sz w:val="22"/>
          <w:szCs w:val="22"/>
        </w:rPr>
        <w:t xml:space="preserve">) previsto(s) a fim de atender os padrões estabelecidos pela legislação sobre a matéria. </w:t>
      </w:r>
      <w:r>
        <w:rPr>
          <w:rFonts w:ascii="Arial" w:eastAsia="Arial" w:hAnsi="Arial" w:cs="Arial"/>
          <w:color w:val="000000"/>
          <w:sz w:val="22"/>
          <w:szCs w:val="22"/>
          <w:u w:val="single"/>
        </w:rPr>
        <w:t>Cabe lembrar que Equipamento de Proteção Individual – EPI não é uma forma de controle ambiental</w:t>
      </w:r>
      <w:r>
        <w:rPr>
          <w:rFonts w:ascii="Arial" w:eastAsia="Arial" w:hAnsi="Arial" w:cs="Arial"/>
          <w:color w:val="000000"/>
          <w:sz w:val="22"/>
          <w:szCs w:val="22"/>
        </w:rPr>
        <w:t>;</w:t>
      </w:r>
    </w:p>
    <w:p w14:paraId="7658F46E"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Incluir estudo de análise de risco e plano de ação emergencial das fases de implantação e operação do empreendimento, quando couber;</w:t>
      </w:r>
    </w:p>
    <w:p w14:paraId="4DA61646"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Descrever de forma sucinta a justificativa das escolhas dos sistemas de tratamento, controle e destinação final de efluentes líquidos, atmosféricos e resíduos sólidos, frente às tecnologias existentes;</w:t>
      </w:r>
    </w:p>
    <w:p w14:paraId="77B14E13" w14:textId="77777777" w:rsidR="00655810" w:rsidRDefault="00000000">
      <w:pPr>
        <w:numPr>
          <w:ilvl w:val="1"/>
          <w:numId w:val="9"/>
        </w:numPr>
        <w:spacing w:line="360" w:lineRule="auto"/>
        <w:ind w:hanging="2"/>
        <w:jc w:val="both"/>
        <w:rPr>
          <w:rFonts w:ascii="Arial" w:eastAsia="Arial" w:hAnsi="Arial" w:cs="Arial"/>
          <w:color w:val="000000"/>
          <w:sz w:val="22"/>
          <w:szCs w:val="22"/>
        </w:rPr>
      </w:pPr>
      <w:r>
        <w:rPr>
          <w:rFonts w:ascii="Arial" w:eastAsia="Arial" w:hAnsi="Arial" w:cs="Arial"/>
          <w:color w:val="000000"/>
          <w:sz w:val="22"/>
          <w:szCs w:val="22"/>
        </w:rPr>
        <w:t>Incluir outras</w:t>
      </w:r>
      <w:r>
        <w:rPr>
          <w:rFonts w:ascii="Arial" w:eastAsia="Arial" w:hAnsi="Arial" w:cs="Arial"/>
          <w:sz w:val="22"/>
          <w:szCs w:val="22"/>
        </w:rPr>
        <w:t xml:space="preserve"> informações técnicas consideradas importantes.</w:t>
      </w:r>
    </w:p>
    <w:p w14:paraId="680D1627" w14:textId="77777777" w:rsidR="00655810" w:rsidRDefault="00655810">
      <w:pPr>
        <w:spacing w:line="360" w:lineRule="auto"/>
        <w:ind w:left="0" w:hanging="2"/>
        <w:jc w:val="both"/>
        <w:rPr>
          <w:rFonts w:ascii="Arial" w:eastAsia="Arial" w:hAnsi="Arial" w:cs="Arial"/>
          <w:color w:val="000000"/>
          <w:sz w:val="22"/>
          <w:szCs w:val="22"/>
        </w:rPr>
      </w:pPr>
    </w:p>
    <w:p w14:paraId="5917BBB2" w14:textId="77777777" w:rsidR="00655810" w:rsidRDefault="00000000">
      <w:pPr>
        <w:numPr>
          <w:ilvl w:val="0"/>
          <w:numId w:val="9"/>
        </w:numPr>
        <w:spacing w:line="360" w:lineRule="auto"/>
        <w:ind w:left="0" w:hanging="2"/>
        <w:jc w:val="both"/>
        <w:rPr>
          <w:rFonts w:ascii="Arial" w:eastAsia="Arial" w:hAnsi="Arial" w:cs="Arial"/>
          <w:color w:val="000000"/>
        </w:rPr>
      </w:pPr>
      <w:r>
        <w:rPr>
          <w:rFonts w:ascii="Arial" w:eastAsia="Arial" w:hAnsi="Arial" w:cs="Arial"/>
          <w:b/>
          <w:color w:val="000000"/>
        </w:rPr>
        <w:t>Impactos Ambientais e Medidas Mitigadoras ou Compensatórias</w:t>
      </w:r>
    </w:p>
    <w:p w14:paraId="7E887A38" w14:textId="77777777" w:rsidR="00655810" w:rsidRDefault="00655810">
      <w:pPr>
        <w:spacing w:line="360" w:lineRule="auto"/>
        <w:ind w:left="0" w:hanging="2"/>
        <w:jc w:val="both"/>
        <w:rPr>
          <w:rFonts w:ascii="Arial" w:eastAsia="Arial" w:hAnsi="Arial" w:cs="Arial"/>
          <w:color w:val="000000"/>
          <w:sz w:val="22"/>
          <w:szCs w:val="22"/>
        </w:rPr>
      </w:pPr>
    </w:p>
    <w:p w14:paraId="54C5BF63"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Identificar as principais intervenções e impactos que podem ocorrer em função das diversas ações previstas para a implantação e operação do empreendimento e atividade, considerando suas características frente ao diagnóstico ambiental realizado. Para cada impacto indicado, descrever as medidas que visam minimizar ou compensar os mesmos ou ainda potencializar nos casos de impactos positivos.</w:t>
      </w:r>
    </w:p>
    <w:p w14:paraId="414C1B59" w14:textId="77777777" w:rsidR="00655810" w:rsidRDefault="00655810">
      <w:pPr>
        <w:spacing w:line="360" w:lineRule="auto"/>
        <w:ind w:left="0" w:hanging="2"/>
        <w:jc w:val="both"/>
        <w:rPr>
          <w:rFonts w:ascii="Arial" w:eastAsia="Arial" w:hAnsi="Arial" w:cs="Arial"/>
          <w:color w:val="000000"/>
          <w:sz w:val="22"/>
          <w:szCs w:val="22"/>
        </w:rPr>
      </w:pPr>
    </w:p>
    <w:p w14:paraId="1FC1EBC4"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As medidas a serem adotadas devem ser apresentadas e classificadas quanto: à sua natureza (preventiva ou corretiva); à fase do empreendimento em que serão utilizadas (implantação e operação); ao prazo de permanência de sua aplicação (curto, médio ou longo) e à ocorrência de acidentes. Deverão ser mencionados também os impactos adversos que não possam ser evitados ou mitigados. Nos casos em que a implantação da medida não couber ao empreendedor, deverá ser indicada a pessoa física ou jurídica responsável.</w:t>
      </w:r>
    </w:p>
    <w:p w14:paraId="6D7E8E26" w14:textId="77777777" w:rsidR="00655810" w:rsidRDefault="00000000">
      <w:pPr>
        <w:numPr>
          <w:ilvl w:val="1"/>
          <w:numId w:val="9"/>
        </w:numPr>
        <w:spacing w:line="360" w:lineRule="auto"/>
        <w:ind w:hanging="2"/>
        <w:jc w:val="both"/>
        <w:rPr>
          <w:rFonts w:ascii="Arial" w:eastAsia="Arial" w:hAnsi="Arial" w:cs="Arial"/>
          <w:sz w:val="22"/>
          <w:szCs w:val="22"/>
        </w:rPr>
      </w:pPr>
      <w:r>
        <w:rPr>
          <w:rFonts w:ascii="Arial" w:eastAsia="Arial" w:hAnsi="Arial" w:cs="Arial"/>
          <w:sz w:val="22"/>
          <w:szCs w:val="22"/>
        </w:rPr>
        <w:t>Impactos da implantação do empreendimento</w:t>
      </w:r>
    </w:p>
    <w:p w14:paraId="2B2040BE"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lastRenderedPageBreak/>
        <w:t xml:space="preserve">Sobre a população do entorno, decorrentes da instalação das obras e das atividades desenvolvidas no canteiro, em especial os incômodos provocados por proliferação de vetores, poluição do ar, ruídos, vibrações do solo e tráfego pesado; </w:t>
      </w:r>
    </w:p>
    <w:p w14:paraId="0F607319"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 xml:space="preserve">Das interferências das obras no sistema viário e de transportes, nos equipamentos comunitários (educação, cultura, saúde e lazer) e nos equipamentos urbanos (abastecimento de água, coleta de esgotos e de resíduos urbanos, fornecimento de energia elétrica, drenagem de águas pluviais, redes de telecomunicação e rede de gás canalizado); </w:t>
      </w:r>
    </w:p>
    <w:p w14:paraId="022C30CC"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 xml:space="preserve">Da Interferência em áreas de preservação permanente e em unidades de </w:t>
      </w:r>
      <w:r>
        <w:rPr>
          <w:rFonts w:ascii="Arial" w:eastAsia="Arial" w:hAnsi="Arial" w:cs="Arial"/>
          <w:color w:val="000000"/>
          <w:sz w:val="22"/>
          <w:szCs w:val="22"/>
        </w:rPr>
        <w:t>conservação</w:t>
      </w:r>
      <w:r>
        <w:rPr>
          <w:rFonts w:ascii="Arial" w:eastAsia="Arial" w:hAnsi="Arial" w:cs="Arial"/>
          <w:sz w:val="22"/>
          <w:szCs w:val="22"/>
        </w:rPr>
        <w:t>;</w:t>
      </w:r>
    </w:p>
    <w:p w14:paraId="7458A3C0"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Decorrentes da supressão de cobertura vegetal;</w:t>
      </w:r>
    </w:p>
    <w:p w14:paraId="078EEBF3"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 xml:space="preserve">Sobre a qualidade das águas superficiais e subterrâneas e/ou alteração no regime hídrico; </w:t>
      </w:r>
    </w:p>
    <w:p w14:paraId="10FE82C0"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 xml:space="preserve">Dos movimentos de terra (processos erosivos) sobre os corpos d'água, a jusante das obras, especialmente quanto ao assoreamento; </w:t>
      </w:r>
    </w:p>
    <w:p w14:paraId="0EEABF71"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Sobre a qualidade e a estabilidade dos solos;</w:t>
      </w:r>
    </w:p>
    <w:p w14:paraId="5EBF14A9"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Na perda de habitat, supressão/redução/alteração da fauna aquática e terrestre;</w:t>
      </w:r>
    </w:p>
    <w:p w14:paraId="63888397"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De riscos de acidentes com produtos perigosos durante a implantação do empreendimento;</w:t>
      </w:r>
    </w:p>
    <w:p w14:paraId="072D1CCA"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Da valorização/desvalorização imobiliária;</w:t>
      </w:r>
    </w:p>
    <w:p w14:paraId="68B61832" w14:textId="77777777" w:rsidR="00655810" w:rsidRDefault="00000000">
      <w:pPr>
        <w:numPr>
          <w:ilvl w:val="0"/>
          <w:numId w:val="7"/>
        </w:numPr>
        <w:spacing w:line="360" w:lineRule="auto"/>
        <w:ind w:left="0" w:hanging="2"/>
        <w:jc w:val="both"/>
        <w:rPr>
          <w:rFonts w:ascii="Arial" w:eastAsia="Arial" w:hAnsi="Arial" w:cs="Arial"/>
          <w:sz w:val="22"/>
          <w:szCs w:val="22"/>
        </w:rPr>
      </w:pPr>
      <w:r>
        <w:rPr>
          <w:rFonts w:ascii="Arial" w:eastAsia="Arial" w:hAnsi="Arial" w:cs="Arial"/>
          <w:sz w:val="22"/>
          <w:szCs w:val="22"/>
        </w:rPr>
        <w:t>De outros impactos relevantes.</w:t>
      </w:r>
    </w:p>
    <w:p w14:paraId="2CCB1374" w14:textId="77777777" w:rsidR="00655810" w:rsidRDefault="00655810">
      <w:pPr>
        <w:spacing w:line="360" w:lineRule="auto"/>
        <w:ind w:left="0" w:hanging="2"/>
        <w:jc w:val="both"/>
        <w:rPr>
          <w:rFonts w:ascii="Arial" w:eastAsia="Arial" w:hAnsi="Arial" w:cs="Arial"/>
          <w:sz w:val="22"/>
          <w:szCs w:val="22"/>
        </w:rPr>
      </w:pPr>
    </w:p>
    <w:p w14:paraId="05B60217" w14:textId="77777777" w:rsidR="00655810" w:rsidRDefault="00000000">
      <w:pPr>
        <w:numPr>
          <w:ilvl w:val="1"/>
          <w:numId w:val="9"/>
        </w:numPr>
        <w:spacing w:line="360" w:lineRule="auto"/>
        <w:ind w:hanging="2"/>
        <w:jc w:val="both"/>
        <w:rPr>
          <w:rFonts w:ascii="Arial" w:eastAsia="Arial" w:hAnsi="Arial" w:cs="Arial"/>
          <w:sz w:val="22"/>
          <w:szCs w:val="22"/>
        </w:rPr>
      </w:pPr>
      <w:r>
        <w:rPr>
          <w:rFonts w:ascii="Arial" w:eastAsia="Arial" w:hAnsi="Arial" w:cs="Arial"/>
          <w:sz w:val="22"/>
          <w:szCs w:val="22"/>
        </w:rPr>
        <w:t>Impactos na implantação/operação da atividade</w:t>
      </w:r>
    </w:p>
    <w:p w14:paraId="327AE1A1" w14:textId="77777777" w:rsidR="00655810" w:rsidRDefault="00000000">
      <w:pPr>
        <w:numPr>
          <w:ilvl w:val="0"/>
          <w:numId w:val="8"/>
        </w:numPr>
        <w:spacing w:line="360" w:lineRule="auto"/>
        <w:ind w:left="0" w:hanging="2"/>
        <w:jc w:val="both"/>
        <w:rPr>
          <w:rFonts w:ascii="Arial" w:eastAsia="Arial" w:hAnsi="Arial" w:cs="Arial"/>
          <w:sz w:val="22"/>
          <w:szCs w:val="22"/>
        </w:rPr>
      </w:pPr>
      <w:r>
        <w:rPr>
          <w:rFonts w:ascii="Arial" w:eastAsia="Arial" w:hAnsi="Arial" w:cs="Arial"/>
          <w:sz w:val="22"/>
          <w:szCs w:val="22"/>
        </w:rPr>
        <w:t xml:space="preserve">Sobre a saúde da população do entorno, em especial com os incômodos provocados por proliferação de vetores, poluição do ar, ruídos, vibrações e tráfego pesado; </w:t>
      </w:r>
    </w:p>
    <w:p w14:paraId="2F2EBCF3" w14:textId="77777777" w:rsidR="00655810" w:rsidRDefault="00000000">
      <w:pPr>
        <w:numPr>
          <w:ilvl w:val="0"/>
          <w:numId w:val="8"/>
        </w:numPr>
        <w:spacing w:line="360" w:lineRule="auto"/>
        <w:ind w:left="0" w:hanging="2"/>
        <w:jc w:val="both"/>
        <w:rPr>
          <w:rFonts w:ascii="Arial" w:eastAsia="Arial" w:hAnsi="Arial" w:cs="Arial"/>
          <w:sz w:val="22"/>
          <w:szCs w:val="22"/>
        </w:rPr>
      </w:pPr>
      <w:r>
        <w:rPr>
          <w:rFonts w:ascii="Arial" w:eastAsia="Arial" w:hAnsi="Arial" w:cs="Arial"/>
          <w:sz w:val="22"/>
          <w:szCs w:val="22"/>
        </w:rPr>
        <w:t xml:space="preserve">Das interferências no sistema viário e de transportes, nos equipamentos comunitários (educação, cultura, saúde e lazer) e nos equipamentos urbanos (abastecimento de água, coleta de esgotos e de resíduos urbanos, fornecimento de energia elétrica, drenagem de águas pluviais, redes de telecomunicação e rede de gás canalizado); </w:t>
      </w:r>
    </w:p>
    <w:p w14:paraId="2F13797D" w14:textId="77777777" w:rsidR="00655810" w:rsidRDefault="00000000">
      <w:pPr>
        <w:numPr>
          <w:ilvl w:val="0"/>
          <w:numId w:val="8"/>
        </w:numPr>
        <w:spacing w:line="360" w:lineRule="auto"/>
        <w:ind w:left="0" w:hanging="2"/>
        <w:jc w:val="both"/>
        <w:rPr>
          <w:rFonts w:ascii="Arial" w:eastAsia="Arial" w:hAnsi="Arial" w:cs="Arial"/>
          <w:sz w:val="22"/>
          <w:szCs w:val="22"/>
        </w:rPr>
      </w:pPr>
      <w:r>
        <w:rPr>
          <w:rFonts w:ascii="Arial" w:eastAsia="Arial" w:hAnsi="Arial" w:cs="Arial"/>
          <w:sz w:val="22"/>
          <w:szCs w:val="22"/>
        </w:rPr>
        <w:t xml:space="preserve">Sobre a qualidade das águas superficiais e subterrâneas e/ou alteração no regime hídrico; </w:t>
      </w:r>
    </w:p>
    <w:p w14:paraId="192887A1" w14:textId="77777777" w:rsidR="00655810" w:rsidRDefault="00000000">
      <w:pPr>
        <w:numPr>
          <w:ilvl w:val="0"/>
          <w:numId w:val="8"/>
        </w:numPr>
        <w:spacing w:line="360" w:lineRule="auto"/>
        <w:ind w:left="0" w:hanging="2"/>
        <w:jc w:val="both"/>
        <w:rPr>
          <w:rFonts w:ascii="Arial" w:eastAsia="Arial" w:hAnsi="Arial" w:cs="Arial"/>
          <w:sz w:val="22"/>
          <w:szCs w:val="22"/>
        </w:rPr>
      </w:pPr>
      <w:r>
        <w:rPr>
          <w:rFonts w:ascii="Arial" w:eastAsia="Arial" w:hAnsi="Arial" w:cs="Arial"/>
          <w:sz w:val="22"/>
          <w:szCs w:val="22"/>
        </w:rPr>
        <w:t xml:space="preserve">Dos movimentos de terra (processos erosivos) sobre os corpos d'água, a jusante da atividade, especialmente quanto ao assoreamento; </w:t>
      </w:r>
    </w:p>
    <w:p w14:paraId="42E7EF73" w14:textId="77777777" w:rsidR="00655810" w:rsidRDefault="00000000">
      <w:pPr>
        <w:numPr>
          <w:ilvl w:val="0"/>
          <w:numId w:val="8"/>
        </w:numPr>
        <w:spacing w:line="360" w:lineRule="auto"/>
        <w:ind w:left="0" w:hanging="2"/>
        <w:jc w:val="both"/>
        <w:rPr>
          <w:rFonts w:ascii="Arial" w:eastAsia="Arial" w:hAnsi="Arial" w:cs="Arial"/>
          <w:sz w:val="22"/>
          <w:szCs w:val="22"/>
        </w:rPr>
      </w:pPr>
      <w:r>
        <w:rPr>
          <w:rFonts w:ascii="Arial" w:eastAsia="Arial" w:hAnsi="Arial" w:cs="Arial"/>
          <w:sz w:val="22"/>
          <w:szCs w:val="22"/>
        </w:rPr>
        <w:t>Sobre a qualidade e a estabilidade dos solos;</w:t>
      </w:r>
    </w:p>
    <w:p w14:paraId="56D9DEF3" w14:textId="77777777" w:rsidR="00655810" w:rsidRDefault="00000000">
      <w:pPr>
        <w:numPr>
          <w:ilvl w:val="0"/>
          <w:numId w:val="8"/>
        </w:numPr>
        <w:spacing w:line="360" w:lineRule="auto"/>
        <w:ind w:left="0" w:hanging="2"/>
        <w:jc w:val="both"/>
        <w:rPr>
          <w:rFonts w:ascii="Arial" w:eastAsia="Arial" w:hAnsi="Arial" w:cs="Arial"/>
          <w:sz w:val="22"/>
          <w:szCs w:val="22"/>
        </w:rPr>
      </w:pPr>
      <w:r>
        <w:rPr>
          <w:rFonts w:ascii="Arial" w:eastAsia="Arial" w:hAnsi="Arial" w:cs="Arial"/>
          <w:sz w:val="22"/>
          <w:szCs w:val="22"/>
        </w:rPr>
        <w:t>Na perda de habitat, supressão/redução/alteração da fauna aquática e terrestre;</w:t>
      </w:r>
    </w:p>
    <w:p w14:paraId="7F4AF7C0" w14:textId="77777777" w:rsidR="00655810" w:rsidRDefault="00000000">
      <w:pPr>
        <w:numPr>
          <w:ilvl w:val="0"/>
          <w:numId w:val="8"/>
        </w:numPr>
        <w:spacing w:line="360" w:lineRule="auto"/>
        <w:ind w:left="0" w:hanging="2"/>
        <w:jc w:val="both"/>
        <w:rPr>
          <w:rFonts w:ascii="Arial" w:eastAsia="Arial" w:hAnsi="Arial" w:cs="Arial"/>
          <w:sz w:val="22"/>
          <w:szCs w:val="22"/>
        </w:rPr>
      </w:pPr>
      <w:r>
        <w:rPr>
          <w:rFonts w:ascii="Arial" w:eastAsia="Arial" w:hAnsi="Arial" w:cs="Arial"/>
          <w:sz w:val="22"/>
          <w:szCs w:val="22"/>
        </w:rPr>
        <w:t>De riscos de acidentes com produtos perigosos durante a implantação/operação da atividade;</w:t>
      </w:r>
    </w:p>
    <w:p w14:paraId="7A0F7B08" w14:textId="77777777" w:rsidR="00655810" w:rsidRDefault="00000000">
      <w:pPr>
        <w:numPr>
          <w:ilvl w:val="0"/>
          <w:numId w:val="8"/>
        </w:numPr>
        <w:spacing w:line="360" w:lineRule="auto"/>
        <w:ind w:left="0" w:hanging="2"/>
        <w:jc w:val="both"/>
        <w:rPr>
          <w:rFonts w:ascii="Arial" w:eastAsia="Arial" w:hAnsi="Arial" w:cs="Arial"/>
          <w:sz w:val="22"/>
          <w:szCs w:val="22"/>
        </w:rPr>
      </w:pPr>
      <w:r>
        <w:rPr>
          <w:rFonts w:ascii="Arial" w:eastAsia="Arial" w:hAnsi="Arial" w:cs="Arial"/>
          <w:sz w:val="22"/>
          <w:szCs w:val="22"/>
        </w:rPr>
        <w:t>De outros impactos relevantes.</w:t>
      </w:r>
    </w:p>
    <w:p w14:paraId="3EEFCC88" w14:textId="77777777" w:rsidR="00655810" w:rsidRDefault="00655810">
      <w:pPr>
        <w:spacing w:line="360" w:lineRule="auto"/>
        <w:ind w:left="0" w:hanging="2"/>
        <w:jc w:val="both"/>
        <w:rPr>
          <w:rFonts w:ascii="Arial" w:eastAsia="Arial" w:hAnsi="Arial" w:cs="Arial"/>
          <w:sz w:val="22"/>
          <w:szCs w:val="22"/>
        </w:rPr>
      </w:pPr>
    </w:p>
    <w:p w14:paraId="1086432B" w14:textId="77777777" w:rsidR="00655810" w:rsidRDefault="00000000">
      <w:pPr>
        <w:numPr>
          <w:ilvl w:val="0"/>
          <w:numId w:val="9"/>
        </w:numPr>
        <w:spacing w:line="360" w:lineRule="auto"/>
        <w:ind w:left="0" w:hanging="2"/>
        <w:jc w:val="both"/>
        <w:rPr>
          <w:rFonts w:ascii="Arial" w:eastAsia="Arial" w:hAnsi="Arial" w:cs="Arial"/>
          <w:color w:val="000000"/>
        </w:rPr>
      </w:pPr>
      <w:r>
        <w:rPr>
          <w:rFonts w:ascii="Arial" w:eastAsia="Arial" w:hAnsi="Arial" w:cs="Arial"/>
          <w:b/>
          <w:color w:val="000000"/>
        </w:rPr>
        <w:t>Programas Ambientais</w:t>
      </w:r>
    </w:p>
    <w:p w14:paraId="09CB8039"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Apresentar proposição de programas ambientais de controle e/ou monitoramento dos impactos ambientais decorrentes da instalação e operação do empreendimento e da eficiência das medidas mitigadoras (descritas no item 7) a serem aplicadas, contendo no mínimo: (a) objetivo do programa; (b) metodologias aplicadas; (c) fases em que se aplica; (d) resultados esperados.</w:t>
      </w:r>
    </w:p>
    <w:p w14:paraId="5F02B5A4" w14:textId="77777777" w:rsidR="00655810" w:rsidRDefault="00655810">
      <w:pPr>
        <w:spacing w:line="360" w:lineRule="auto"/>
        <w:ind w:left="0" w:hanging="2"/>
        <w:jc w:val="both"/>
        <w:rPr>
          <w:rFonts w:ascii="Arial" w:eastAsia="Arial" w:hAnsi="Arial" w:cs="Arial"/>
          <w:color w:val="000000"/>
          <w:sz w:val="22"/>
          <w:szCs w:val="22"/>
        </w:rPr>
      </w:pPr>
    </w:p>
    <w:p w14:paraId="05FF317E" w14:textId="77777777" w:rsidR="00655810" w:rsidRDefault="00000000">
      <w:pPr>
        <w:numPr>
          <w:ilvl w:val="0"/>
          <w:numId w:val="9"/>
        </w:numPr>
        <w:spacing w:line="360" w:lineRule="auto"/>
        <w:ind w:left="0" w:hanging="2"/>
        <w:jc w:val="both"/>
        <w:rPr>
          <w:rFonts w:ascii="Arial" w:eastAsia="Arial" w:hAnsi="Arial" w:cs="Arial"/>
          <w:color w:val="000000"/>
        </w:rPr>
      </w:pPr>
      <w:r>
        <w:rPr>
          <w:rFonts w:ascii="Arial" w:eastAsia="Arial" w:hAnsi="Arial" w:cs="Arial"/>
          <w:b/>
          <w:color w:val="000000"/>
        </w:rPr>
        <w:t>Equipe técnica</w:t>
      </w:r>
    </w:p>
    <w:p w14:paraId="2A1A6B3E" w14:textId="77777777" w:rsidR="00655810" w:rsidRDefault="00000000">
      <w:pPr>
        <w:spacing w:line="360" w:lineRule="auto"/>
        <w:ind w:left="0" w:hanging="2"/>
        <w:jc w:val="both"/>
        <w:rPr>
          <w:rFonts w:ascii="Arial" w:eastAsia="Arial" w:hAnsi="Arial" w:cs="Arial"/>
          <w:sz w:val="22"/>
          <w:szCs w:val="22"/>
        </w:rPr>
      </w:pPr>
      <w:r>
        <w:rPr>
          <w:rFonts w:ascii="Arial" w:eastAsia="Arial" w:hAnsi="Arial" w:cs="Arial"/>
          <w:sz w:val="22"/>
          <w:szCs w:val="22"/>
        </w:rPr>
        <w:t xml:space="preserve">Identificar os profissionais habilitados responsáveis pela elaboração do EAS, informando: </w:t>
      </w:r>
    </w:p>
    <w:p w14:paraId="5290F367" w14:textId="77777777" w:rsidR="00655810" w:rsidRDefault="00655810">
      <w:pPr>
        <w:spacing w:line="360" w:lineRule="auto"/>
        <w:ind w:left="0" w:hanging="2"/>
        <w:jc w:val="both"/>
        <w:rPr>
          <w:rFonts w:ascii="Arial" w:eastAsia="Arial" w:hAnsi="Arial" w:cs="Arial"/>
          <w:color w:val="000000"/>
          <w:sz w:val="22"/>
          <w:szCs w:val="22"/>
        </w:rPr>
      </w:pPr>
    </w:p>
    <w:p w14:paraId="1DD69401" w14:textId="77777777" w:rsidR="00655810" w:rsidRDefault="00000000">
      <w:pPr>
        <w:numPr>
          <w:ilvl w:val="0"/>
          <w:numId w:val="2"/>
        </w:numP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Nome; </w:t>
      </w:r>
    </w:p>
    <w:p w14:paraId="4BF8BF2F" w14:textId="77777777" w:rsidR="00655810" w:rsidRDefault="00000000">
      <w:pPr>
        <w:numPr>
          <w:ilvl w:val="0"/>
          <w:numId w:val="2"/>
        </w:numPr>
        <w:spacing w:line="360" w:lineRule="auto"/>
        <w:ind w:left="0" w:hanging="2"/>
        <w:jc w:val="both"/>
        <w:rPr>
          <w:rFonts w:ascii="Arial" w:eastAsia="Arial" w:hAnsi="Arial" w:cs="Arial"/>
          <w:color w:val="000000"/>
          <w:sz w:val="22"/>
          <w:szCs w:val="22"/>
        </w:rPr>
      </w:pPr>
      <w:r>
        <w:rPr>
          <w:rFonts w:ascii="Arial" w:eastAsia="Arial" w:hAnsi="Arial" w:cs="Arial"/>
          <w:sz w:val="22"/>
          <w:szCs w:val="22"/>
        </w:rPr>
        <w:t>CPF;</w:t>
      </w:r>
    </w:p>
    <w:p w14:paraId="20CB393B" w14:textId="77777777" w:rsidR="00655810" w:rsidRDefault="00000000">
      <w:pPr>
        <w:numPr>
          <w:ilvl w:val="0"/>
          <w:numId w:val="2"/>
        </w:numP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Telefone para contato; </w:t>
      </w:r>
    </w:p>
    <w:p w14:paraId="2F5F4707" w14:textId="77777777" w:rsidR="00655810" w:rsidRDefault="00000000">
      <w:pPr>
        <w:numPr>
          <w:ilvl w:val="0"/>
          <w:numId w:val="2"/>
        </w:numPr>
        <w:spacing w:line="360" w:lineRule="auto"/>
        <w:ind w:left="0" w:hanging="2"/>
        <w:jc w:val="both"/>
        <w:rPr>
          <w:rFonts w:ascii="Arial" w:eastAsia="Arial" w:hAnsi="Arial" w:cs="Arial"/>
          <w:color w:val="000000"/>
          <w:sz w:val="22"/>
          <w:szCs w:val="22"/>
        </w:rPr>
      </w:pPr>
      <w:r>
        <w:rPr>
          <w:rFonts w:ascii="Arial" w:eastAsia="Arial" w:hAnsi="Arial" w:cs="Arial"/>
          <w:sz w:val="22"/>
          <w:szCs w:val="22"/>
        </w:rPr>
        <w:t>Endereço completo;</w:t>
      </w:r>
    </w:p>
    <w:p w14:paraId="7534B307" w14:textId="77777777" w:rsidR="00655810" w:rsidRDefault="00000000">
      <w:pPr>
        <w:numPr>
          <w:ilvl w:val="0"/>
          <w:numId w:val="2"/>
        </w:numP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Qualificação profissional; </w:t>
      </w:r>
    </w:p>
    <w:p w14:paraId="01C50B6F" w14:textId="77777777" w:rsidR="00655810" w:rsidRDefault="00000000">
      <w:pPr>
        <w:numPr>
          <w:ilvl w:val="0"/>
          <w:numId w:val="2"/>
        </w:numP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Número do registro profissional com respectivos conselhos de classe e região; </w:t>
      </w:r>
    </w:p>
    <w:p w14:paraId="7F544669" w14:textId="77777777" w:rsidR="00655810" w:rsidRDefault="00000000">
      <w:pPr>
        <w:numPr>
          <w:ilvl w:val="0"/>
          <w:numId w:val="2"/>
        </w:numPr>
        <w:spacing w:line="360" w:lineRule="auto"/>
        <w:ind w:left="0" w:hanging="2"/>
        <w:jc w:val="both"/>
        <w:rPr>
          <w:rFonts w:ascii="Arial" w:eastAsia="Arial" w:hAnsi="Arial" w:cs="Arial"/>
          <w:color w:val="000000"/>
          <w:sz w:val="22"/>
          <w:szCs w:val="22"/>
        </w:rPr>
      </w:pPr>
      <w:r>
        <w:rPr>
          <w:rFonts w:ascii="Arial" w:eastAsia="Arial" w:hAnsi="Arial" w:cs="Arial"/>
          <w:sz w:val="22"/>
          <w:szCs w:val="22"/>
        </w:rPr>
        <w:t>Número da Anotação de Responsabilidade Técnica – ART ou documento equivalente;</w:t>
      </w:r>
    </w:p>
    <w:p w14:paraId="5F1E26FA" w14:textId="77777777" w:rsidR="00655810" w:rsidRDefault="00000000">
      <w:pPr>
        <w:numPr>
          <w:ilvl w:val="0"/>
          <w:numId w:val="2"/>
        </w:numPr>
        <w:spacing w:line="360" w:lineRule="auto"/>
        <w:ind w:left="0" w:hanging="2"/>
        <w:jc w:val="both"/>
        <w:rPr>
          <w:rFonts w:ascii="Arial" w:eastAsia="Arial" w:hAnsi="Arial" w:cs="Arial"/>
          <w:color w:val="000000"/>
          <w:sz w:val="22"/>
          <w:szCs w:val="22"/>
        </w:rPr>
      </w:pPr>
      <w:r>
        <w:rPr>
          <w:rFonts w:ascii="Arial" w:eastAsia="Arial" w:hAnsi="Arial" w:cs="Arial"/>
          <w:sz w:val="22"/>
          <w:szCs w:val="22"/>
        </w:rPr>
        <w:t>E-mail;</w:t>
      </w:r>
    </w:p>
    <w:p w14:paraId="22CA26E7" w14:textId="77777777" w:rsidR="00655810" w:rsidRDefault="00000000">
      <w:pPr>
        <w:numPr>
          <w:ilvl w:val="0"/>
          <w:numId w:val="2"/>
        </w:num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Local, data, assinatura dos responsáveis técnicos pelo EAS.</w:t>
      </w:r>
    </w:p>
    <w:p w14:paraId="40433CD7" w14:textId="77777777" w:rsidR="00655810" w:rsidRDefault="00655810">
      <w:pPr>
        <w:spacing w:line="360" w:lineRule="auto"/>
        <w:ind w:left="0" w:hanging="2"/>
        <w:jc w:val="both"/>
        <w:rPr>
          <w:rFonts w:ascii="Arial" w:eastAsia="Arial" w:hAnsi="Arial" w:cs="Arial"/>
          <w:color w:val="000000"/>
          <w:sz w:val="22"/>
          <w:szCs w:val="22"/>
        </w:rPr>
      </w:pPr>
    </w:p>
    <w:p w14:paraId="6E81E489" w14:textId="77777777" w:rsidR="00655810" w:rsidRDefault="00000000">
      <w:pPr>
        <w:numPr>
          <w:ilvl w:val="0"/>
          <w:numId w:val="9"/>
        </w:numPr>
        <w:spacing w:line="360" w:lineRule="auto"/>
        <w:ind w:left="0" w:hanging="2"/>
        <w:jc w:val="both"/>
        <w:rPr>
          <w:rFonts w:ascii="Arial" w:eastAsia="Arial" w:hAnsi="Arial" w:cs="Arial"/>
          <w:color w:val="000000"/>
        </w:rPr>
      </w:pPr>
      <w:r>
        <w:rPr>
          <w:rFonts w:ascii="Arial" w:eastAsia="Arial" w:hAnsi="Arial" w:cs="Arial"/>
          <w:b/>
          <w:color w:val="000000"/>
        </w:rPr>
        <w:t>Referências bibliográficas</w:t>
      </w:r>
    </w:p>
    <w:p w14:paraId="08295335" w14:textId="77777777" w:rsidR="00655810" w:rsidRDefault="00655810">
      <w:pPr>
        <w:spacing w:line="360" w:lineRule="auto"/>
        <w:ind w:left="0" w:hanging="2"/>
        <w:jc w:val="both"/>
        <w:rPr>
          <w:rFonts w:ascii="Arial" w:eastAsia="Arial" w:hAnsi="Arial" w:cs="Arial"/>
          <w:color w:val="000000"/>
          <w:sz w:val="22"/>
          <w:szCs w:val="22"/>
        </w:rPr>
      </w:pPr>
    </w:p>
    <w:p w14:paraId="3469E069"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Listar toda bibliografia referenciada no estudo.</w:t>
      </w:r>
    </w:p>
    <w:p w14:paraId="5CD2F2E9" w14:textId="77777777" w:rsidR="00655810" w:rsidRDefault="00655810">
      <w:pPr>
        <w:spacing w:line="360" w:lineRule="auto"/>
        <w:ind w:left="0" w:hanging="2"/>
        <w:jc w:val="both"/>
        <w:rPr>
          <w:rFonts w:ascii="Arial" w:eastAsia="Arial" w:hAnsi="Arial" w:cs="Arial"/>
          <w:color w:val="000000"/>
          <w:sz w:val="22"/>
          <w:szCs w:val="22"/>
        </w:rPr>
      </w:pPr>
    </w:p>
    <w:p w14:paraId="23BDBB86" w14:textId="77777777" w:rsidR="00655810" w:rsidRDefault="00655810">
      <w:pPr>
        <w:spacing w:line="360" w:lineRule="auto"/>
        <w:ind w:left="0" w:hanging="2"/>
        <w:jc w:val="both"/>
        <w:rPr>
          <w:rFonts w:ascii="Arial" w:eastAsia="Arial" w:hAnsi="Arial" w:cs="Arial"/>
          <w:color w:val="000000"/>
          <w:sz w:val="22"/>
          <w:szCs w:val="22"/>
        </w:rPr>
      </w:pPr>
    </w:p>
    <w:p w14:paraId="40CFC637" w14:textId="77777777" w:rsidR="00655810" w:rsidRDefault="00655810">
      <w:pPr>
        <w:spacing w:line="360" w:lineRule="auto"/>
        <w:ind w:left="0" w:hanging="2"/>
        <w:jc w:val="both"/>
        <w:rPr>
          <w:rFonts w:ascii="Arial" w:eastAsia="Arial" w:hAnsi="Arial" w:cs="Arial"/>
          <w:color w:val="000000"/>
          <w:sz w:val="22"/>
          <w:szCs w:val="22"/>
        </w:rPr>
      </w:pPr>
    </w:p>
    <w:p w14:paraId="7DF41135" w14:textId="77777777" w:rsidR="00655810" w:rsidRDefault="00655810">
      <w:pPr>
        <w:spacing w:line="360" w:lineRule="auto"/>
        <w:ind w:left="0" w:hanging="2"/>
        <w:jc w:val="both"/>
        <w:rPr>
          <w:rFonts w:ascii="Arial" w:eastAsia="Arial" w:hAnsi="Arial" w:cs="Arial"/>
          <w:color w:val="000000"/>
          <w:sz w:val="22"/>
          <w:szCs w:val="22"/>
        </w:rPr>
      </w:pPr>
    </w:p>
    <w:p w14:paraId="1745074E" w14:textId="77777777" w:rsidR="00655810" w:rsidRDefault="00655810">
      <w:pPr>
        <w:spacing w:line="360" w:lineRule="auto"/>
        <w:ind w:left="0" w:hanging="2"/>
        <w:jc w:val="both"/>
        <w:rPr>
          <w:rFonts w:ascii="Arial" w:eastAsia="Arial" w:hAnsi="Arial" w:cs="Arial"/>
          <w:color w:val="000000"/>
          <w:sz w:val="22"/>
          <w:szCs w:val="22"/>
        </w:rPr>
      </w:pPr>
    </w:p>
    <w:p w14:paraId="4E360849" w14:textId="77777777" w:rsidR="00655810" w:rsidRDefault="00655810">
      <w:pPr>
        <w:spacing w:line="360" w:lineRule="auto"/>
        <w:ind w:left="0" w:hanging="2"/>
        <w:jc w:val="both"/>
        <w:rPr>
          <w:rFonts w:ascii="Arial" w:eastAsia="Arial" w:hAnsi="Arial" w:cs="Arial"/>
          <w:color w:val="000000"/>
          <w:sz w:val="22"/>
          <w:szCs w:val="22"/>
        </w:rPr>
      </w:pPr>
    </w:p>
    <w:p w14:paraId="09E8C744" w14:textId="77777777" w:rsidR="00655810" w:rsidRDefault="00655810">
      <w:pPr>
        <w:spacing w:line="360" w:lineRule="auto"/>
        <w:ind w:left="0" w:hanging="2"/>
        <w:jc w:val="both"/>
        <w:rPr>
          <w:rFonts w:ascii="Arial" w:eastAsia="Arial" w:hAnsi="Arial" w:cs="Arial"/>
          <w:color w:val="000000"/>
          <w:sz w:val="22"/>
          <w:szCs w:val="22"/>
        </w:rPr>
      </w:pPr>
    </w:p>
    <w:p w14:paraId="42314103" w14:textId="77777777" w:rsidR="00655810" w:rsidRDefault="00655810">
      <w:pPr>
        <w:spacing w:line="360" w:lineRule="auto"/>
        <w:ind w:left="0" w:hanging="2"/>
        <w:jc w:val="both"/>
        <w:rPr>
          <w:rFonts w:ascii="Arial" w:eastAsia="Arial" w:hAnsi="Arial" w:cs="Arial"/>
          <w:color w:val="000000"/>
          <w:sz w:val="22"/>
          <w:szCs w:val="22"/>
        </w:rPr>
      </w:pPr>
    </w:p>
    <w:p w14:paraId="7697EA9A" w14:textId="77777777" w:rsidR="00655810" w:rsidRDefault="00655810">
      <w:pPr>
        <w:spacing w:line="360" w:lineRule="auto"/>
        <w:ind w:left="0" w:hanging="2"/>
        <w:jc w:val="both"/>
        <w:rPr>
          <w:rFonts w:ascii="Arial" w:eastAsia="Arial" w:hAnsi="Arial" w:cs="Arial"/>
          <w:color w:val="000000"/>
          <w:sz w:val="22"/>
          <w:szCs w:val="22"/>
        </w:rPr>
      </w:pPr>
    </w:p>
    <w:p w14:paraId="3D0FFFF8" w14:textId="77777777" w:rsidR="00655810" w:rsidRDefault="00655810">
      <w:pPr>
        <w:spacing w:line="360" w:lineRule="auto"/>
        <w:ind w:left="0" w:hanging="2"/>
        <w:jc w:val="both"/>
        <w:rPr>
          <w:rFonts w:ascii="Arial" w:eastAsia="Arial" w:hAnsi="Arial" w:cs="Arial"/>
          <w:color w:val="000000"/>
          <w:sz w:val="22"/>
          <w:szCs w:val="22"/>
        </w:rPr>
      </w:pPr>
    </w:p>
    <w:p w14:paraId="29DBA7D5" w14:textId="77777777" w:rsidR="00655810" w:rsidRDefault="00655810">
      <w:pPr>
        <w:spacing w:line="360" w:lineRule="auto"/>
        <w:ind w:left="0" w:hanging="2"/>
        <w:jc w:val="both"/>
        <w:rPr>
          <w:rFonts w:ascii="Arial" w:eastAsia="Arial" w:hAnsi="Arial" w:cs="Arial"/>
          <w:color w:val="000000"/>
          <w:sz w:val="22"/>
          <w:szCs w:val="22"/>
        </w:rPr>
      </w:pPr>
    </w:p>
    <w:p w14:paraId="6AC26EF1" w14:textId="77777777" w:rsidR="00655810" w:rsidRDefault="00655810">
      <w:pPr>
        <w:spacing w:line="360" w:lineRule="auto"/>
        <w:ind w:left="0" w:hanging="2"/>
        <w:jc w:val="both"/>
        <w:rPr>
          <w:rFonts w:ascii="Arial" w:eastAsia="Arial" w:hAnsi="Arial" w:cs="Arial"/>
          <w:color w:val="000000"/>
          <w:sz w:val="22"/>
          <w:szCs w:val="22"/>
        </w:rPr>
      </w:pPr>
    </w:p>
    <w:p w14:paraId="54B4BB2A" w14:textId="77777777" w:rsidR="00655810" w:rsidRDefault="00655810" w:rsidP="000A3D67">
      <w:pPr>
        <w:spacing w:line="360" w:lineRule="auto"/>
        <w:ind w:leftChars="0" w:left="0" w:firstLineChars="0" w:firstLine="0"/>
        <w:jc w:val="both"/>
        <w:rPr>
          <w:rFonts w:ascii="Arial" w:eastAsia="Arial" w:hAnsi="Arial" w:cs="Arial"/>
          <w:color w:val="000000"/>
          <w:sz w:val="22"/>
          <w:szCs w:val="22"/>
        </w:rPr>
      </w:pPr>
    </w:p>
    <w:p w14:paraId="347D0E2E" w14:textId="77777777" w:rsidR="00655810" w:rsidRDefault="00000000">
      <w:pPr>
        <w:numPr>
          <w:ilvl w:val="0"/>
          <w:numId w:val="9"/>
        </w:numPr>
        <w:spacing w:line="360" w:lineRule="auto"/>
        <w:ind w:left="0" w:hanging="2"/>
        <w:jc w:val="both"/>
        <w:rPr>
          <w:rFonts w:ascii="Arial" w:eastAsia="Arial" w:hAnsi="Arial" w:cs="Arial"/>
        </w:rPr>
      </w:pPr>
      <w:r>
        <w:rPr>
          <w:rFonts w:ascii="Arial" w:eastAsia="Arial" w:hAnsi="Arial" w:cs="Arial"/>
          <w:b/>
        </w:rPr>
        <w:lastRenderedPageBreak/>
        <w:t>ANEXOS</w:t>
      </w:r>
    </w:p>
    <w:p w14:paraId="3C95BEF9" w14:textId="77777777" w:rsidR="00655810" w:rsidRDefault="00655810">
      <w:pPr>
        <w:spacing w:line="360" w:lineRule="auto"/>
        <w:ind w:left="0" w:hanging="2"/>
        <w:jc w:val="both"/>
        <w:rPr>
          <w:rFonts w:ascii="Arial" w:eastAsia="Arial" w:hAnsi="Arial" w:cs="Arial"/>
        </w:rPr>
      </w:pPr>
    </w:p>
    <w:p w14:paraId="57CC1C24" w14:textId="77777777" w:rsidR="00655810" w:rsidRDefault="00000000">
      <w:pPr>
        <w:spacing w:line="360" w:lineRule="auto"/>
        <w:ind w:left="0" w:hanging="2"/>
        <w:jc w:val="both"/>
        <w:rPr>
          <w:rFonts w:ascii="Arial" w:eastAsia="Arial" w:hAnsi="Arial" w:cs="Arial"/>
        </w:rPr>
      </w:pPr>
      <w:r>
        <w:rPr>
          <w:rFonts w:ascii="Arial" w:eastAsia="Arial" w:hAnsi="Arial" w:cs="Arial"/>
          <w:b/>
        </w:rPr>
        <w:t>ANEXO 1 - DECLARAÇÃO DE RESPONSABILIDADE</w:t>
      </w:r>
    </w:p>
    <w:p w14:paraId="4C606812" w14:textId="77777777" w:rsidR="00655810" w:rsidRDefault="00000000">
      <w:pP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Anexar ao EAS a declaração conforme o modelo abaixo </w:t>
      </w:r>
      <w:r>
        <w:rPr>
          <w:rFonts w:ascii="Arial" w:eastAsia="Arial" w:hAnsi="Arial" w:cs="Arial"/>
          <w:color w:val="000000"/>
          <w:sz w:val="22"/>
          <w:szCs w:val="22"/>
          <w:u w:val="single"/>
        </w:rPr>
        <w:t>em folha apartada</w:t>
      </w:r>
      <w:r>
        <w:rPr>
          <w:rFonts w:ascii="Arial" w:eastAsia="Arial" w:hAnsi="Arial" w:cs="Arial"/>
          <w:color w:val="000000"/>
          <w:sz w:val="22"/>
          <w:szCs w:val="22"/>
        </w:rPr>
        <w:t>.</w:t>
      </w:r>
    </w:p>
    <w:p w14:paraId="29854FF6" w14:textId="77777777" w:rsidR="00655810" w:rsidRDefault="00655810">
      <w:pPr>
        <w:ind w:left="0" w:hanging="2"/>
      </w:pPr>
    </w:p>
    <w:tbl>
      <w:tblPr>
        <w:tblStyle w:val="a"/>
        <w:tblW w:w="964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6"/>
      </w:tblGrid>
      <w:tr w:rsidR="00655810" w14:paraId="4A09BE62" w14:textId="77777777">
        <w:trPr>
          <w:trHeight w:val="251"/>
        </w:trPr>
        <w:tc>
          <w:tcPr>
            <w:tcW w:w="9646" w:type="dxa"/>
            <w:shd w:val="clear" w:color="auto" w:fill="FFFFFF"/>
            <w:vAlign w:val="center"/>
          </w:tcPr>
          <w:p w14:paraId="7A59468A" w14:textId="77777777" w:rsidR="00655810" w:rsidRDefault="00000000">
            <w:pPr>
              <w:widowControl w:val="0"/>
              <w:pBdr>
                <w:top w:val="nil"/>
                <w:left w:val="nil"/>
                <w:bottom w:val="nil"/>
                <w:right w:val="nil"/>
                <w:between w:val="nil"/>
              </w:pBdr>
              <w:spacing w:line="276" w:lineRule="auto"/>
              <w:ind w:left="0" w:right="136" w:hanging="2"/>
              <w:jc w:val="center"/>
              <w:rPr>
                <w:rFonts w:ascii="Arial" w:eastAsia="Arial" w:hAnsi="Arial" w:cs="Arial"/>
                <w:color w:val="000000"/>
                <w:sz w:val="22"/>
                <w:szCs w:val="22"/>
              </w:rPr>
            </w:pPr>
            <w:r>
              <w:rPr>
                <w:rFonts w:ascii="Arial" w:eastAsia="Arial" w:hAnsi="Arial" w:cs="Arial"/>
                <w:color w:val="000000"/>
                <w:sz w:val="22"/>
                <w:szCs w:val="22"/>
              </w:rPr>
              <w:t>Declaração de Responsabilidade</w:t>
            </w:r>
          </w:p>
          <w:p w14:paraId="4DF4027C" w14:textId="77777777" w:rsidR="00655810" w:rsidRDefault="00655810">
            <w:pPr>
              <w:widowControl w:val="0"/>
              <w:pBdr>
                <w:top w:val="nil"/>
                <w:left w:val="nil"/>
                <w:bottom w:val="nil"/>
                <w:right w:val="nil"/>
                <w:between w:val="nil"/>
              </w:pBdr>
              <w:spacing w:line="276" w:lineRule="auto"/>
              <w:ind w:left="0" w:right="136" w:hanging="2"/>
              <w:jc w:val="both"/>
              <w:rPr>
                <w:rFonts w:ascii="Arial" w:eastAsia="Arial" w:hAnsi="Arial" w:cs="Arial"/>
                <w:color w:val="000000"/>
                <w:sz w:val="22"/>
                <w:szCs w:val="22"/>
              </w:rPr>
            </w:pPr>
          </w:p>
          <w:p w14:paraId="25102DAF" w14:textId="77777777" w:rsidR="00655810" w:rsidRDefault="00000000">
            <w:pPr>
              <w:widowControl w:val="0"/>
              <w:pBdr>
                <w:top w:val="nil"/>
                <w:left w:val="nil"/>
                <w:bottom w:val="nil"/>
                <w:right w:val="nil"/>
                <w:between w:val="nil"/>
              </w:pBdr>
              <w:spacing w:line="276" w:lineRule="auto"/>
              <w:ind w:left="0" w:right="136" w:hanging="2"/>
              <w:jc w:val="both"/>
              <w:rPr>
                <w:rFonts w:ascii="Arial" w:eastAsia="Arial" w:hAnsi="Arial" w:cs="Arial"/>
                <w:color w:val="000000"/>
                <w:sz w:val="22"/>
                <w:szCs w:val="22"/>
              </w:rPr>
            </w:pPr>
            <w:r>
              <w:rPr>
                <w:rFonts w:ascii="Arial" w:eastAsia="Arial" w:hAnsi="Arial" w:cs="Arial"/>
                <w:color w:val="000000"/>
                <w:sz w:val="22"/>
                <w:szCs w:val="22"/>
              </w:rPr>
              <w:t xml:space="preserve">Eu, </w:t>
            </w:r>
            <w:r>
              <w:rPr>
                <w:rFonts w:ascii="Arial" w:eastAsia="Arial" w:hAnsi="Arial" w:cs="Arial"/>
                <w:color w:val="0000FF"/>
                <w:sz w:val="22"/>
                <w:szCs w:val="22"/>
              </w:rPr>
              <w:t>(nome do responsável legal pela empresa)</w:t>
            </w:r>
            <w:r>
              <w:rPr>
                <w:rFonts w:ascii="Arial" w:eastAsia="Arial" w:hAnsi="Arial" w:cs="Arial"/>
                <w:color w:val="000000"/>
                <w:sz w:val="22"/>
                <w:szCs w:val="22"/>
              </w:rPr>
              <w:t xml:space="preserve">, </w:t>
            </w:r>
            <w:r>
              <w:rPr>
                <w:rFonts w:ascii="Arial" w:eastAsia="Arial" w:hAnsi="Arial" w:cs="Arial"/>
                <w:color w:val="0000FF"/>
                <w:sz w:val="22"/>
                <w:szCs w:val="22"/>
              </w:rPr>
              <w:t>(cargo)</w:t>
            </w:r>
            <w:r>
              <w:rPr>
                <w:rFonts w:ascii="Arial" w:eastAsia="Arial" w:hAnsi="Arial" w:cs="Arial"/>
                <w:color w:val="000000"/>
                <w:sz w:val="22"/>
                <w:szCs w:val="22"/>
              </w:rPr>
              <w:t>,</w:t>
            </w:r>
            <w:r>
              <w:rPr>
                <w:rFonts w:ascii="Arial" w:eastAsia="Arial" w:hAnsi="Arial" w:cs="Arial"/>
                <w:color w:val="92D04E"/>
                <w:sz w:val="22"/>
                <w:szCs w:val="22"/>
              </w:rPr>
              <w:t xml:space="preserve"> </w:t>
            </w:r>
            <w:r>
              <w:rPr>
                <w:rFonts w:ascii="Arial" w:eastAsia="Arial" w:hAnsi="Arial" w:cs="Arial"/>
                <w:color w:val="000000"/>
                <w:sz w:val="22"/>
                <w:szCs w:val="22"/>
              </w:rPr>
              <w:t>declaro, juntamente com o(s) responsável(</w:t>
            </w:r>
            <w:proofErr w:type="spellStart"/>
            <w:r>
              <w:rPr>
                <w:rFonts w:ascii="Arial" w:eastAsia="Arial" w:hAnsi="Arial" w:cs="Arial"/>
                <w:color w:val="000000"/>
                <w:sz w:val="22"/>
                <w:szCs w:val="22"/>
              </w:rPr>
              <w:t>is</w:t>
            </w:r>
            <w:proofErr w:type="spellEnd"/>
            <w:r>
              <w:rPr>
                <w:rFonts w:ascii="Arial" w:eastAsia="Arial" w:hAnsi="Arial" w:cs="Arial"/>
                <w:color w:val="000000"/>
                <w:sz w:val="22"/>
                <w:szCs w:val="22"/>
              </w:rPr>
              <w:t xml:space="preserve">) técnico(s), </w:t>
            </w:r>
            <w:r>
              <w:rPr>
                <w:rFonts w:ascii="Arial" w:eastAsia="Arial" w:hAnsi="Arial" w:cs="Arial"/>
                <w:color w:val="0000FF"/>
                <w:sz w:val="22"/>
                <w:szCs w:val="22"/>
              </w:rPr>
              <w:t>(responsável),</w:t>
            </w:r>
            <w:r>
              <w:rPr>
                <w:rFonts w:ascii="Arial" w:eastAsia="Arial" w:hAnsi="Arial" w:cs="Arial"/>
                <w:color w:val="000000"/>
                <w:sz w:val="22"/>
                <w:szCs w:val="22"/>
              </w:rPr>
              <w:t xml:space="preserve"> </w:t>
            </w:r>
            <w:r>
              <w:rPr>
                <w:rFonts w:ascii="Arial" w:eastAsia="Arial" w:hAnsi="Arial" w:cs="Arial"/>
                <w:color w:val="0000FF"/>
                <w:sz w:val="22"/>
                <w:szCs w:val="22"/>
              </w:rPr>
              <w:t>(número de registro no conselho de classe),</w:t>
            </w:r>
            <w:r>
              <w:rPr>
                <w:rFonts w:ascii="Arial" w:eastAsia="Arial" w:hAnsi="Arial" w:cs="Arial"/>
                <w:color w:val="000000"/>
                <w:sz w:val="22"/>
                <w:szCs w:val="22"/>
              </w:rPr>
              <w:t xml:space="preserve"> sob as penas da Lei, a veracidade das informações prestadas no Estudo Ambiental Simplificado – EAS composto de </w:t>
            </w:r>
            <w:r>
              <w:rPr>
                <w:rFonts w:ascii="Arial" w:eastAsia="Arial" w:hAnsi="Arial" w:cs="Arial"/>
                <w:color w:val="0000FF"/>
                <w:sz w:val="22"/>
                <w:szCs w:val="22"/>
              </w:rPr>
              <w:t>(</w:t>
            </w:r>
            <w:proofErr w:type="spellStart"/>
            <w:r>
              <w:rPr>
                <w:rFonts w:ascii="Arial" w:eastAsia="Arial" w:hAnsi="Arial" w:cs="Arial"/>
                <w:color w:val="0000FF"/>
                <w:sz w:val="22"/>
                <w:szCs w:val="22"/>
              </w:rPr>
              <w:t>xxx</w:t>
            </w:r>
            <w:proofErr w:type="spellEnd"/>
            <w:r>
              <w:rPr>
                <w:rFonts w:ascii="Arial" w:eastAsia="Arial" w:hAnsi="Arial" w:cs="Arial"/>
                <w:color w:val="0000FF"/>
                <w:sz w:val="22"/>
                <w:szCs w:val="22"/>
              </w:rPr>
              <w:t xml:space="preserve">) </w:t>
            </w:r>
            <w:r>
              <w:rPr>
                <w:rFonts w:ascii="Arial" w:eastAsia="Arial" w:hAnsi="Arial" w:cs="Arial"/>
                <w:color w:val="000000"/>
                <w:sz w:val="22"/>
                <w:szCs w:val="22"/>
              </w:rPr>
              <w:t>páginas numeradas sequencialmente.</w:t>
            </w:r>
          </w:p>
          <w:p w14:paraId="78B555DB" w14:textId="77777777" w:rsidR="00655810" w:rsidRDefault="00655810">
            <w:pPr>
              <w:widowControl w:val="0"/>
              <w:pBdr>
                <w:top w:val="nil"/>
                <w:left w:val="nil"/>
                <w:bottom w:val="nil"/>
                <w:right w:val="nil"/>
                <w:between w:val="nil"/>
              </w:pBdr>
              <w:spacing w:line="276" w:lineRule="auto"/>
              <w:ind w:left="0" w:right="136" w:hanging="2"/>
              <w:rPr>
                <w:rFonts w:ascii="Arial" w:eastAsia="Arial" w:hAnsi="Arial" w:cs="Arial"/>
                <w:color w:val="000000"/>
                <w:sz w:val="22"/>
                <w:szCs w:val="22"/>
              </w:rPr>
            </w:pPr>
          </w:p>
          <w:p w14:paraId="5FABB71B" w14:textId="77777777" w:rsidR="00655810" w:rsidRDefault="00000000">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Itarema, </w:t>
            </w:r>
            <w:r>
              <w:rPr>
                <w:rFonts w:ascii="Arial" w:eastAsia="Arial" w:hAnsi="Arial" w:cs="Arial"/>
                <w:color w:val="0000FF"/>
                <w:sz w:val="22"/>
                <w:szCs w:val="22"/>
              </w:rPr>
              <w:t>XX</w:t>
            </w:r>
            <w:r>
              <w:rPr>
                <w:rFonts w:ascii="Arial" w:eastAsia="Arial" w:hAnsi="Arial" w:cs="Arial"/>
                <w:color w:val="000000"/>
                <w:sz w:val="22"/>
                <w:szCs w:val="22"/>
              </w:rPr>
              <w:t xml:space="preserve"> de </w:t>
            </w:r>
            <w:r>
              <w:rPr>
                <w:rFonts w:ascii="Arial" w:eastAsia="Arial" w:hAnsi="Arial" w:cs="Arial"/>
                <w:color w:val="0000FF"/>
                <w:sz w:val="22"/>
                <w:szCs w:val="22"/>
              </w:rPr>
              <w:t>XX</w:t>
            </w:r>
            <w:r>
              <w:rPr>
                <w:rFonts w:ascii="Arial" w:eastAsia="Arial" w:hAnsi="Arial" w:cs="Arial"/>
                <w:color w:val="000000"/>
                <w:sz w:val="22"/>
                <w:szCs w:val="22"/>
              </w:rPr>
              <w:t xml:space="preserve"> de </w:t>
            </w:r>
            <w:r>
              <w:rPr>
                <w:rFonts w:ascii="Arial" w:eastAsia="Arial" w:hAnsi="Arial" w:cs="Arial"/>
                <w:color w:val="0000FF"/>
                <w:sz w:val="22"/>
                <w:szCs w:val="22"/>
              </w:rPr>
              <w:t>XXXX.</w:t>
            </w:r>
          </w:p>
          <w:p w14:paraId="599C6D16" w14:textId="77777777" w:rsidR="00655810" w:rsidRDefault="00655810">
            <w:pPr>
              <w:widowControl w:val="0"/>
              <w:pBdr>
                <w:top w:val="nil"/>
                <w:left w:val="nil"/>
                <w:bottom w:val="nil"/>
                <w:right w:val="nil"/>
                <w:between w:val="nil"/>
              </w:pBdr>
              <w:spacing w:line="276" w:lineRule="auto"/>
              <w:ind w:left="0" w:right="136" w:hanging="2"/>
              <w:rPr>
                <w:rFonts w:ascii="Arial" w:eastAsia="Arial" w:hAnsi="Arial" w:cs="Arial"/>
                <w:color w:val="000000"/>
                <w:sz w:val="22"/>
                <w:szCs w:val="22"/>
              </w:rPr>
            </w:pPr>
          </w:p>
          <w:p w14:paraId="6111BC82" w14:textId="77777777" w:rsidR="00655810" w:rsidRDefault="00000000">
            <w:pPr>
              <w:widowControl w:val="0"/>
              <w:pBdr>
                <w:top w:val="nil"/>
                <w:left w:val="nil"/>
                <w:bottom w:val="nil"/>
                <w:right w:val="nil"/>
                <w:between w:val="nil"/>
              </w:pBdr>
              <w:spacing w:line="276" w:lineRule="auto"/>
              <w:ind w:left="0" w:right="136" w:hanging="2"/>
              <w:rPr>
                <w:rFonts w:ascii="Arial" w:eastAsia="Arial" w:hAnsi="Arial" w:cs="Arial"/>
                <w:color w:val="000000"/>
                <w:sz w:val="22"/>
                <w:szCs w:val="22"/>
              </w:rPr>
            </w:pPr>
            <w:r>
              <w:rPr>
                <w:rFonts w:ascii="Arial" w:eastAsia="Arial" w:hAnsi="Arial" w:cs="Arial"/>
                <w:color w:val="000000"/>
                <w:sz w:val="22"/>
                <w:szCs w:val="22"/>
              </w:rPr>
              <w:t xml:space="preserve">Assinatura do Responsável Legal: ...................................................... </w:t>
            </w:r>
          </w:p>
          <w:p w14:paraId="0079A710" w14:textId="77777777" w:rsidR="00655810" w:rsidRDefault="00655810">
            <w:pPr>
              <w:widowControl w:val="0"/>
              <w:pBdr>
                <w:top w:val="nil"/>
                <w:left w:val="nil"/>
                <w:bottom w:val="nil"/>
                <w:right w:val="nil"/>
                <w:between w:val="nil"/>
              </w:pBdr>
              <w:spacing w:line="276" w:lineRule="auto"/>
              <w:ind w:left="0" w:right="136" w:hanging="2"/>
              <w:rPr>
                <w:rFonts w:ascii="Arial" w:eastAsia="Arial" w:hAnsi="Arial" w:cs="Arial"/>
                <w:color w:val="000000"/>
                <w:sz w:val="22"/>
                <w:szCs w:val="22"/>
              </w:rPr>
            </w:pPr>
          </w:p>
          <w:p w14:paraId="560AD080" w14:textId="77777777" w:rsidR="00655810" w:rsidRDefault="00000000">
            <w:pPr>
              <w:widowControl w:val="0"/>
              <w:pBdr>
                <w:top w:val="nil"/>
                <w:left w:val="nil"/>
                <w:bottom w:val="nil"/>
                <w:right w:val="nil"/>
                <w:between w:val="nil"/>
              </w:pBdr>
              <w:spacing w:line="276" w:lineRule="auto"/>
              <w:ind w:left="0" w:right="136" w:hanging="2"/>
              <w:rPr>
                <w:rFonts w:ascii="Arial" w:eastAsia="Arial" w:hAnsi="Arial" w:cs="Arial"/>
                <w:color w:val="000000"/>
                <w:sz w:val="22"/>
                <w:szCs w:val="22"/>
              </w:rPr>
            </w:pPr>
            <w:r>
              <w:rPr>
                <w:rFonts w:ascii="Arial" w:eastAsia="Arial" w:hAnsi="Arial" w:cs="Arial"/>
                <w:color w:val="000000"/>
                <w:sz w:val="22"/>
                <w:szCs w:val="22"/>
              </w:rPr>
              <w:t xml:space="preserve">Assinaturas dos Responsáveis Técnicos: ...................................................... </w:t>
            </w:r>
          </w:p>
          <w:p w14:paraId="77EDA779" w14:textId="77777777" w:rsidR="00655810" w:rsidRDefault="00655810">
            <w:pPr>
              <w:widowControl w:val="0"/>
              <w:pBdr>
                <w:top w:val="nil"/>
                <w:left w:val="nil"/>
                <w:bottom w:val="nil"/>
                <w:right w:val="nil"/>
                <w:between w:val="nil"/>
              </w:pBdr>
              <w:spacing w:line="276" w:lineRule="auto"/>
              <w:ind w:left="0" w:right="136" w:hanging="2"/>
              <w:rPr>
                <w:rFonts w:ascii="Arial" w:eastAsia="Arial" w:hAnsi="Arial" w:cs="Arial"/>
                <w:color w:val="000000"/>
                <w:sz w:val="22"/>
                <w:szCs w:val="22"/>
              </w:rPr>
            </w:pPr>
          </w:p>
          <w:p w14:paraId="733EC49D" w14:textId="77777777" w:rsidR="00655810" w:rsidRDefault="00655810">
            <w:pPr>
              <w:widowControl w:val="0"/>
              <w:pBdr>
                <w:top w:val="nil"/>
                <w:left w:val="nil"/>
                <w:bottom w:val="nil"/>
                <w:right w:val="nil"/>
                <w:between w:val="nil"/>
              </w:pBdr>
              <w:spacing w:line="276" w:lineRule="auto"/>
              <w:ind w:left="0" w:right="136" w:hanging="2"/>
              <w:rPr>
                <w:rFonts w:ascii="Arial" w:eastAsia="Arial" w:hAnsi="Arial" w:cs="Arial"/>
                <w:color w:val="000000"/>
                <w:sz w:val="22"/>
                <w:szCs w:val="22"/>
              </w:rPr>
            </w:pPr>
          </w:p>
        </w:tc>
      </w:tr>
    </w:tbl>
    <w:p w14:paraId="72D99F79" w14:textId="77777777" w:rsidR="00655810" w:rsidRDefault="00655810">
      <w:pPr>
        <w:spacing w:line="360" w:lineRule="auto"/>
        <w:ind w:left="0" w:hanging="2"/>
        <w:jc w:val="both"/>
        <w:rPr>
          <w:rFonts w:ascii="Arial" w:eastAsia="Arial" w:hAnsi="Arial" w:cs="Arial"/>
          <w:color w:val="000080"/>
          <w:sz w:val="22"/>
          <w:szCs w:val="22"/>
        </w:rPr>
      </w:pPr>
    </w:p>
    <w:p w14:paraId="21C7D80D" w14:textId="77777777" w:rsidR="00655810" w:rsidRDefault="00000000">
      <w:pPr>
        <w:numPr>
          <w:ilvl w:val="0"/>
          <w:numId w:val="4"/>
        </w:numPr>
        <w:spacing w:line="360" w:lineRule="auto"/>
        <w:ind w:hanging="2"/>
        <w:jc w:val="both"/>
        <w:rPr>
          <w:rFonts w:ascii="Arial" w:eastAsia="Arial" w:hAnsi="Arial" w:cs="Arial"/>
          <w:sz w:val="22"/>
          <w:szCs w:val="22"/>
        </w:rPr>
      </w:pPr>
      <w:r>
        <w:rPr>
          <w:rFonts w:ascii="Arial" w:eastAsia="Arial" w:hAnsi="Arial" w:cs="Arial"/>
          <w:sz w:val="22"/>
          <w:szCs w:val="22"/>
        </w:rPr>
        <w:t>ART - Anotações de Responsabilidade Técnica;</w:t>
      </w:r>
    </w:p>
    <w:p w14:paraId="0AB81E34" w14:textId="77777777" w:rsidR="00655810" w:rsidRDefault="00000000">
      <w:pPr>
        <w:numPr>
          <w:ilvl w:val="0"/>
          <w:numId w:val="4"/>
        </w:numPr>
        <w:spacing w:line="360" w:lineRule="auto"/>
        <w:ind w:hanging="2"/>
        <w:jc w:val="both"/>
        <w:rPr>
          <w:rFonts w:ascii="Arial" w:eastAsia="Arial" w:hAnsi="Arial" w:cs="Arial"/>
          <w:sz w:val="22"/>
          <w:szCs w:val="22"/>
        </w:rPr>
      </w:pPr>
      <w:r>
        <w:rPr>
          <w:rFonts w:ascii="Arial" w:eastAsia="Arial" w:hAnsi="Arial" w:cs="Arial"/>
          <w:sz w:val="22"/>
          <w:szCs w:val="22"/>
        </w:rPr>
        <w:t>Cópia da Licença da Empresa;</w:t>
      </w:r>
    </w:p>
    <w:p w14:paraId="546B5C33" w14:textId="376BA1AF" w:rsidR="00655810" w:rsidRDefault="00000000">
      <w:pPr>
        <w:numPr>
          <w:ilvl w:val="0"/>
          <w:numId w:val="4"/>
        </w:numPr>
        <w:spacing w:line="360" w:lineRule="auto"/>
        <w:ind w:hanging="2"/>
        <w:jc w:val="both"/>
        <w:rPr>
          <w:rFonts w:ascii="Arial" w:eastAsia="Arial" w:hAnsi="Arial" w:cs="Arial"/>
          <w:sz w:val="22"/>
          <w:szCs w:val="22"/>
        </w:rPr>
      </w:pPr>
      <w:r>
        <w:rPr>
          <w:rFonts w:ascii="Arial" w:eastAsia="Arial" w:hAnsi="Arial" w:cs="Arial"/>
          <w:sz w:val="22"/>
          <w:szCs w:val="22"/>
        </w:rPr>
        <w:t>Cópia do Termo de Referência emitido pela SEMA;</w:t>
      </w:r>
    </w:p>
    <w:p w14:paraId="35BCE9EB" w14:textId="5A86D25A" w:rsidR="00655810" w:rsidRDefault="00000000">
      <w:pPr>
        <w:numPr>
          <w:ilvl w:val="0"/>
          <w:numId w:val="4"/>
        </w:numPr>
        <w:spacing w:line="360" w:lineRule="auto"/>
        <w:ind w:hanging="2"/>
        <w:jc w:val="both"/>
        <w:rPr>
          <w:rFonts w:ascii="Arial" w:eastAsia="Arial" w:hAnsi="Arial" w:cs="Arial"/>
          <w:sz w:val="22"/>
          <w:szCs w:val="22"/>
        </w:rPr>
      </w:pPr>
      <w:r>
        <w:rPr>
          <w:rFonts w:ascii="Arial" w:eastAsia="Arial" w:hAnsi="Arial" w:cs="Arial"/>
          <w:sz w:val="22"/>
          <w:szCs w:val="22"/>
        </w:rPr>
        <w:t xml:space="preserve">Cópia do(s) Cadastro(s) Técnico(s) da SEMA do(s) Responsável(eis) técnico(s) pela elaboração do EAS. </w:t>
      </w:r>
    </w:p>
    <w:p w14:paraId="2B66AA99" w14:textId="77777777" w:rsidR="00655810" w:rsidRDefault="00655810">
      <w:pPr>
        <w:spacing w:line="360" w:lineRule="auto"/>
        <w:ind w:left="0" w:hanging="2"/>
        <w:jc w:val="both"/>
        <w:rPr>
          <w:rFonts w:ascii="Arial" w:eastAsia="Arial" w:hAnsi="Arial" w:cs="Arial"/>
          <w:color w:val="000080"/>
          <w:sz w:val="22"/>
          <w:szCs w:val="22"/>
        </w:rPr>
      </w:pPr>
    </w:p>
    <w:sectPr w:rsidR="00655810" w:rsidSect="000A3D67">
      <w:headerReference w:type="even" r:id="rId8"/>
      <w:headerReference w:type="default" r:id="rId9"/>
      <w:footerReference w:type="even" r:id="rId10"/>
      <w:footerReference w:type="default" r:id="rId11"/>
      <w:headerReference w:type="first" r:id="rId12"/>
      <w:footerReference w:type="first" r:id="rId13"/>
      <w:pgSz w:w="11906" w:h="16838"/>
      <w:pgMar w:top="2155" w:right="1134" w:bottom="992" w:left="1134" w:header="624"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0EE7D" w14:textId="77777777" w:rsidR="00EA5F20" w:rsidRDefault="00EA5F20">
      <w:pPr>
        <w:spacing w:line="240" w:lineRule="auto"/>
        <w:ind w:left="0" w:hanging="2"/>
      </w:pPr>
      <w:r>
        <w:separator/>
      </w:r>
    </w:p>
  </w:endnote>
  <w:endnote w:type="continuationSeparator" w:id="0">
    <w:p w14:paraId="17A8D9D8" w14:textId="77777777" w:rsidR="00EA5F20" w:rsidRDefault="00EA5F2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SemiBold">
    <w:charset w:val="00"/>
    <w:family w:val="auto"/>
    <w:pitch w:val="variable"/>
    <w:sig w:usb0="2000020F" w:usb1="00000003" w:usb2="00000000" w:usb3="00000000" w:csb0="00000197" w:csb1="00000000"/>
  </w:font>
  <w:font w:name="Arial MT">
    <w:altName w:val="Arial"/>
    <w:charset w:val="01"/>
    <w:family w:val="swiss"/>
    <w:pitch w:val="variable"/>
  </w:font>
  <w:font w:name="Montserrat Medium">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F492" w14:textId="77777777" w:rsidR="000A3D67" w:rsidRDefault="000A3D67">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1364" w14:textId="77777777" w:rsidR="000A3D67" w:rsidRPr="00CE1CE9" w:rsidRDefault="000A3D67" w:rsidP="000A3D67">
    <w:pPr>
      <w:pStyle w:val="SemEspaamento"/>
      <w:rPr>
        <w:rFonts w:ascii="Montserrat Medium" w:hAnsi="Montserrat Medium"/>
        <w:sz w:val="8"/>
        <w:szCs w:val="18"/>
      </w:rPr>
    </w:pPr>
    <w:r w:rsidRPr="00CE1CE9">
      <w:rPr>
        <w:rFonts w:ascii="Montserrat Medium" w:hAnsi="Montserrat Medium"/>
        <w:noProof/>
        <w:sz w:val="8"/>
        <w:szCs w:val="18"/>
      </w:rPr>
      <w:drawing>
        <wp:anchor distT="0" distB="0" distL="114300" distR="114300" simplePos="0" relativeHeight="251668480" behindDoc="0" locked="0" layoutInCell="1" allowOverlap="1" wp14:anchorId="11F1000F" wp14:editId="3426BEBE">
          <wp:simplePos x="0" y="0"/>
          <wp:positionH relativeFrom="column">
            <wp:posOffset>-216535</wp:posOffset>
          </wp:positionH>
          <wp:positionV relativeFrom="paragraph">
            <wp:posOffset>-17780</wp:posOffset>
          </wp:positionV>
          <wp:extent cx="572770" cy="571500"/>
          <wp:effectExtent l="0" t="0" r="0" b="0"/>
          <wp:wrapNone/>
          <wp:docPr id="1525929901" name="Imagem 8"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9901" name="Imagem 8" descr="Logotipo&#10;&#10;Descrição gerada automa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1500"/>
                  </a:xfrm>
                  <a:prstGeom prst="rect">
                    <a:avLst/>
                  </a:prstGeom>
                  <a:noFill/>
                  <a:ln>
                    <a:noFill/>
                  </a:ln>
                </pic:spPr>
              </pic:pic>
            </a:graphicData>
          </a:graphic>
        </wp:anchor>
      </w:drawing>
    </w:r>
  </w:p>
  <w:p w14:paraId="6BBEC123" w14:textId="77777777" w:rsidR="000A3D67" w:rsidRPr="00CE1CE9" w:rsidRDefault="000A3D67" w:rsidP="000A3D67">
    <w:pPr>
      <w:ind w:left="0" w:hanging="2"/>
      <w:jc w:val="center"/>
      <w:rPr>
        <w:rFonts w:ascii="Montserrat Medium" w:hAnsi="Montserrat Medium"/>
        <w:sz w:val="16"/>
        <w:szCs w:val="18"/>
      </w:rPr>
    </w:pPr>
    <w:bookmarkStart w:id="0" w:name="_Hlk142466890"/>
    <w:r w:rsidRPr="00CE1CE9">
      <w:rPr>
        <w:rFonts w:ascii="Montserrat Medium" w:hAnsi="Montserrat Medium"/>
        <w:noProof/>
        <w:sz w:val="16"/>
        <w:szCs w:val="18"/>
      </w:rPr>
      <w:drawing>
        <wp:anchor distT="0" distB="0" distL="114300" distR="114300" simplePos="0" relativeHeight="251669504" behindDoc="0" locked="0" layoutInCell="1" allowOverlap="1" wp14:anchorId="2E8ED40F" wp14:editId="7C087439">
          <wp:simplePos x="0" y="0"/>
          <wp:positionH relativeFrom="column">
            <wp:posOffset>5254625</wp:posOffset>
          </wp:positionH>
          <wp:positionV relativeFrom="paragraph">
            <wp:posOffset>31750</wp:posOffset>
          </wp:positionV>
          <wp:extent cx="1207770" cy="361950"/>
          <wp:effectExtent l="0" t="0" r="0" b="0"/>
          <wp:wrapNone/>
          <wp:docPr id="1525929902"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9902" name="Imagem 9" descr="Diagrama&#10;&#10;Descrição gerada automa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07770" cy="361950"/>
                  </a:xfrm>
                  <a:prstGeom prst="rect">
                    <a:avLst/>
                  </a:prstGeom>
                  <a:noFill/>
                  <a:ln>
                    <a:noFill/>
                  </a:ln>
                </pic:spPr>
              </pic:pic>
            </a:graphicData>
          </a:graphic>
        </wp:anchor>
      </w:drawing>
    </w:r>
    <w:r w:rsidRPr="00CE1CE9">
      <w:rPr>
        <w:rFonts w:ascii="Montserrat Medium" w:hAnsi="Montserrat Medium"/>
        <w:sz w:val="16"/>
        <w:szCs w:val="18"/>
      </w:rPr>
      <w:t>CNPJ: 07.663.941/0001-54| CGF: 06.920187-0</w:t>
    </w:r>
    <w:bookmarkEnd w:id="0"/>
  </w:p>
  <w:p w14:paraId="10044571" w14:textId="77777777" w:rsidR="000A3D67" w:rsidRPr="00CE1CE9" w:rsidRDefault="000A3D67" w:rsidP="000A3D67">
    <w:pPr>
      <w:ind w:left="0" w:hanging="2"/>
      <w:jc w:val="center"/>
      <w:rPr>
        <w:rFonts w:ascii="Montserrat Medium" w:hAnsi="Montserrat Medium"/>
        <w:sz w:val="16"/>
        <w:szCs w:val="18"/>
      </w:rPr>
    </w:pPr>
    <w:r w:rsidRPr="00CE1CE9">
      <w:rPr>
        <w:rFonts w:ascii="Montserrat Medium" w:hAnsi="Montserrat Medium"/>
        <w:sz w:val="16"/>
        <w:szCs w:val="18"/>
      </w:rPr>
      <w:t>Rua Manoel Teófilo Da Guia, Nº S/N - Lagoa Seca - Cep: 62.590-000</w:t>
    </w:r>
    <w:r w:rsidRPr="00CE1CE9">
      <w:rPr>
        <w:rFonts w:ascii="Montserrat Medium" w:hAnsi="Montserrat Medium"/>
        <w:sz w:val="16"/>
        <w:szCs w:val="18"/>
      </w:rPr>
      <w:br/>
      <w:t>(Centro Cultural Alexandre De Vasconcelos Brandão), Itarema, Ceará</w:t>
    </w:r>
  </w:p>
  <w:p w14:paraId="0EE8BEEB" w14:textId="7BB1F2A1" w:rsidR="000A3D67" w:rsidRPr="00CE1CE9" w:rsidRDefault="000A3D67" w:rsidP="000A3D67">
    <w:pPr>
      <w:ind w:left="0" w:hanging="2"/>
      <w:jc w:val="center"/>
      <w:rPr>
        <w:rFonts w:ascii="Montserrat Medium" w:hAnsi="Montserrat Medium"/>
        <w:sz w:val="16"/>
        <w:szCs w:val="18"/>
      </w:rPr>
    </w:pPr>
    <w:r w:rsidRPr="00CE1CE9">
      <w:rPr>
        <w:rFonts w:ascii="Montserrat Medium" w:hAnsi="Montserrat Medium"/>
        <w:noProof/>
        <w:szCs w:val="18"/>
      </w:rPr>
      <w:drawing>
        <wp:anchor distT="0" distB="0" distL="114300" distR="114300" simplePos="0" relativeHeight="251670528" behindDoc="0" locked="0" layoutInCell="1" allowOverlap="1" wp14:anchorId="581B06C3" wp14:editId="4BBB7C15">
          <wp:simplePos x="0" y="0"/>
          <wp:positionH relativeFrom="column">
            <wp:posOffset>-773430</wp:posOffset>
          </wp:positionH>
          <wp:positionV relativeFrom="paragraph">
            <wp:posOffset>132715</wp:posOffset>
          </wp:positionV>
          <wp:extent cx="7560000" cy="306070"/>
          <wp:effectExtent l="0" t="0" r="3175" b="0"/>
          <wp:wrapNone/>
          <wp:docPr id="710956336"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 cstate="print"/>
                  <a:stretch>
                    <a:fillRect/>
                  </a:stretch>
                </pic:blipFill>
                <pic:spPr>
                  <a:xfrm>
                    <a:off x="0" y="0"/>
                    <a:ext cx="7560000" cy="306070"/>
                  </a:xfrm>
                  <a:prstGeom prst="rect">
                    <a:avLst/>
                  </a:prstGeom>
                </pic:spPr>
              </pic:pic>
            </a:graphicData>
          </a:graphic>
          <wp14:sizeRelH relativeFrom="margin">
            <wp14:pctWidth>0</wp14:pctWidth>
          </wp14:sizeRelH>
        </wp:anchor>
      </w:drawing>
    </w:r>
    <w:r w:rsidRPr="00CE1CE9">
      <w:rPr>
        <w:rFonts w:ascii="Montserrat Medium" w:hAnsi="Montserrat Medium"/>
        <w:sz w:val="16"/>
        <w:szCs w:val="18"/>
      </w:rPr>
      <w:t>E-mail: meioambiente@itarema.ce.gov.br | Tel.:(88) 3667-1133 | 3667-1340</w:t>
    </w:r>
  </w:p>
  <w:p w14:paraId="68F9E449" w14:textId="30F3D533" w:rsidR="000A3D67" w:rsidRDefault="000A3D67">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CF70" w14:textId="77777777" w:rsidR="000A3D67" w:rsidRDefault="000A3D67">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E24D4" w14:textId="77777777" w:rsidR="00EA5F20" w:rsidRDefault="00EA5F20">
      <w:pPr>
        <w:spacing w:line="240" w:lineRule="auto"/>
        <w:ind w:left="0" w:hanging="2"/>
      </w:pPr>
      <w:r>
        <w:separator/>
      </w:r>
    </w:p>
  </w:footnote>
  <w:footnote w:type="continuationSeparator" w:id="0">
    <w:p w14:paraId="19F43985" w14:textId="77777777" w:rsidR="00EA5F20" w:rsidRDefault="00EA5F2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4771" w14:textId="77777777" w:rsidR="000A3D67" w:rsidRDefault="000A3D67">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79556" w14:textId="28C42FC1" w:rsidR="000A3D67" w:rsidRPr="000A3D67" w:rsidRDefault="000A3D67" w:rsidP="000A3D67">
    <w:pPr>
      <w:suppressAutoHyphens w:val="0"/>
      <w:spacing w:before="102" w:line="192" w:lineRule="exact"/>
      <w:ind w:leftChars="0" w:left="1843" w:firstLineChars="0" w:firstLine="0"/>
      <w:textDirection w:val="lrTb"/>
      <w:textAlignment w:val="auto"/>
      <w:outlineLvl w:val="9"/>
      <w:rPr>
        <w:rFonts w:ascii="Arial MT" w:hAnsi="Arial MT"/>
        <w:position w:val="0"/>
        <w:sz w:val="17"/>
      </w:rPr>
    </w:pPr>
    <w:r w:rsidRPr="000A3D67">
      <w:rPr>
        <w:rFonts w:ascii="Montserrat SemiBold" w:hAnsi="Montserrat SemiBold"/>
        <w:noProof/>
        <w:color w:val="47A5AE"/>
        <w:spacing w:val="-10"/>
        <w:position w:val="0"/>
      </w:rPr>
      <w:drawing>
        <wp:anchor distT="0" distB="0" distL="114300" distR="114300" simplePos="0" relativeHeight="251666432" behindDoc="1" locked="0" layoutInCell="1" allowOverlap="1" wp14:anchorId="120D1594" wp14:editId="70C28D50">
          <wp:simplePos x="0" y="0"/>
          <wp:positionH relativeFrom="column">
            <wp:posOffset>5013960</wp:posOffset>
          </wp:positionH>
          <wp:positionV relativeFrom="paragraph">
            <wp:posOffset>-15240</wp:posOffset>
          </wp:positionV>
          <wp:extent cx="1500758" cy="481958"/>
          <wp:effectExtent l="0" t="0" r="4445" b="0"/>
          <wp:wrapNone/>
          <wp:docPr id="191855710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57107"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00758" cy="481958"/>
                  </a:xfrm>
                  <a:prstGeom prst="rect">
                    <a:avLst/>
                  </a:prstGeom>
                </pic:spPr>
              </pic:pic>
            </a:graphicData>
          </a:graphic>
          <wp14:sizeRelH relativeFrom="margin">
            <wp14:pctWidth>0</wp14:pctWidth>
          </wp14:sizeRelH>
          <wp14:sizeRelV relativeFrom="margin">
            <wp14:pctHeight>0</wp14:pctHeight>
          </wp14:sizeRelV>
        </wp:anchor>
      </w:drawing>
    </w:r>
    <w:r w:rsidRPr="000A3D67">
      <w:rPr>
        <w:rFonts w:ascii="Montserrat Medium" w:hAnsi="Montserrat Medium"/>
        <w:noProof/>
        <w:position w:val="0"/>
        <w:szCs w:val="18"/>
      </w:rPr>
      <mc:AlternateContent>
        <mc:Choice Requires="wpg">
          <w:drawing>
            <wp:anchor distT="0" distB="0" distL="114300" distR="114300" simplePos="0" relativeHeight="251664384" behindDoc="0" locked="0" layoutInCell="1" allowOverlap="1" wp14:anchorId="23E5B696" wp14:editId="0E04DD31">
              <wp:simplePos x="0" y="0"/>
              <wp:positionH relativeFrom="column">
                <wp:posOffset>-546100</wp:posOffset>
              </wp:positionH>
              <wp:positionV relativeFrom="paragraph">
                <wp:posOffset>-12700</wp:posOffset>
              </wp:positionV>
              <wp:extent cx="1666875" cy="549910"/>
              <wp:effectExtent l="0" t="0" r="9525" b="2540"/>
              <wp:wrapNone/>
              <wp:docPr id="1525929906" name="Agrupar 1525929906"/>
              <wp:cNvGraphicFramePr/>
              <a:graphic xmlns:a="http://schemas.openxmlformats.org/drawingml/2006/main">
                <a:graphicData uri="http://schemas.microsoft.com/office/word/2010/wordprocessingGroup">
                  <wpg:wgp>
                    <wpg:cNvGrpSpPr/>
                    <wpg:grpSpPr>
                      <a:xfrm>
                        <a:off x="0" y="0"/>
                        <a:ext cx="1666875" cy="549910"/>
                        <a:chOff x="0" y="0"/>
                        <a:chExt cx="2175510" cy="723900"/>
                      </a:xfrm>
                    </wpg:grpSpPr>
                    <wps:wsp>
                      <wps:cNvPr id="6" name="Graphic 6"/>
                      <wps:cNvSpPr/>
                      <wps:spPr>
                        <a:xfrm>
                          <a:off x="752475" y="171450"/>
                          <a:ext cx="1192530" cy="59055"/>
                        </a:xfrm>
                        <a:custGeom>
                          <a:avLst/>
                          <a:gdLst/>
                          <a:ahLst/>
                          <a:cxnLst/>
                          <a:rect l="l" t="t" r="r" b="b"/>
                          <a:pathLst>
                            <a:path w="1193165" h="59690">
                              <a:moveTo>
                                <a:pt x="30657" y="0"/>
                              </a:moveTo>
                              <a:lnTo>
                                <a:pt x="19056" y="2066"/>
                              </a:lnTo>
                              <a:lnTo>
                                <a:pt x="9317" y="7992"/>
                              </a:lnTo>
                              <a:lnTo>
                                <a:pt x="2584" y="17368"/>
                              </a:lnTo>
                              <a:lnTo>
                                <a:pt x="0" y="29782"/>
                              </a:lnTo>
                              <a:lnTo>
                                <a:pt x="2399" y="42049"/>
                              </a:lnTo>
                              <a:lnTo>
                                <a:pt x="9077" y="51441"/>
                              </a:lnTo>
                              <a:lnTo>
                                <a:pt x="18860" y="57449"/>
                              </a:lnTo>
                              <a:lnTo>
                                <a:pt x="30571" y="59565"/>
                              </a:lnTo>
                              <a:lnTo>
                                <a:pt x="39115" y="58448"/>
                              </a:lnTo>
                              <a:lnTo>
                                <a:pt x="46559" y="55230"/>
                              </a:lnTo>
                              <a:lnTo>
                                <a:pt x="52622" y="50106"/>
                              </a:lnTo>
                              <a:lnTo>
                                <a:pt x="54487" y="47214"/>
                              </a:lnTo>
                              <a:lnTo>
                                <a:pt x="21283" y="47214"/>
                              </a:lnTo>
                              <a:lnTo>
                                <a:pt x="14537" y="40118"/>
                              </a:lnTo>
                              <a:lnTo>
                                <a:pt x="14412" y="29782"/>
                              </a:lnTo>
                              <a:lnTo>
                                <a:pt x="14368" y="19361"/>
                              </a:lnTo>
                              <a:lnTo>
                                <a:pt x="21460" y="12352"/>
                              </a:lnTo>
                              <a:lnTo>
                                <a:pt x="54781" y="12352"/>
                              </a:lnTo>
                              <a:lnTo>
                                <a:pt x="51931" y="8426"/>
                              </a:lnTo>
                              <a:lnTo>
                                <a:pt x="45911" y="3810"/>
                              </a:lnTo>
                              <a:lnTo>
                                <a:pt x="38724" y="969"/>
                              </a:lnTo>
                              <a:lnTo>
                                <a:pt x="30657" y="0"/>
                              </a:lnTo>
                              <a:close/>
                            </a:path>
                            <a:path w="1193165" h="59690">
                              <a:moveTo>
                                <a:pt x="57028" y="25840"/>
                              </a:moveTo>
                              <a:lnTo>
                                <a:pt x="33635" y="25840"/>
                              </a:lnTo>
                              <a:lnTo>
                                <a:pt x="33635" y="34866"/>
                              </a:lnTo>
                              <a:lnTo>
                                <a:pt x="44410" y="34866"/>
                              </a:lnTo>
                              <a:lnTo>
                                <a:pt x="44410" y="40118"/>
                              </a:lnTo>
                              <a:lnTo>
                                <a:pt x="41871" y="45637"/>
                              </a:lnTo>
                              <a:lnTo>
                                <a:pt x="36879" y="47214"/>
                              </a:lnTo>
                              <a:lnTo>
                                <a:pt x="54487" y="47214"/>
                              </a:lnTo>
                              <a:lnTo>
                                <a:pt x="57028" y="43275"/>
                              </a:lnTo>
                              <a:lnTo>
                                <a:pt x="57028" y="25840"/>
                              </a:lnTo>
                              <a:close/>
                            </a:path>
                            <a:path w="1193165" h="59690">
                              <a:moveTo>
                                <a:pt x="54781" y="12352"/>
                              </a:moveTo>
                              <a:lnTo>
                                <a:pt x="36616" y="12352"/>
                              </a:lnTo>
                              <a:lnTo>
                                <a:pt x="41432" y="15419"/>
                              </a:lnTo>
                              <a:lnTo>
                                <a:pt x="44147" y="20412"/>
                              </a:lnTo>
                              <a:lnTo>
                                <a:pt x="56498" y="14716"/>
                              </a:lnTo>
                              <a:lnTo>
                                <a:pt x="54781" y="12352"/>
                              </a:lnTo>
                              <a:close/>
                            </a:path>
                            <a:path w="1193165" h="59690">
                              <a:moveTo>
                                <a:pt x="105437" y="0"/>
                              </a:moveTo>
                              <a:lnTo>
                                <a:pt x="93436" y="2129"/>
                              </a:lnTo>
                              <a:lnTo>
                                <a:pt x="93682" y="2129"/>
                              </a:lnTo>
                              <a:lnTo>
                                <a:pt x="84019" y="8004"/>
                              </a:lnTo>
                              <a:lnTo>
                                <a:pt x="77277" y="17406"/>
                              </a:lnTo>
                              <a:lnTo>
                                <a:pt x="74689" y="29872"/>
                              </a:lnTo>
                              <a:lnTo>
                                <a:pt x="77067" y="41902"/>
                              </a:lnTo>
                              <a:lnTo>
                                <a:pt x="77104" y="42087"/>
                              </a:lnTo>
                              <a:lnTo>
                                <a:pt x="83695" y="51288"/>
                              </a:lnTo>
                              <a:lnTo>
                                <a:pt x="83813" y="51452"/>
                              </a:lnTo>
                              <a:lnTo>
                                <a:pt x="93625" y="57451"/>
                              </a:lnTo>
                              <a:lnTo>
                                <a:pt x="105351" y="59565"/>
                              </a:lnTo>
                              <a:lnTo>
                                <a:pt x="116844" y="57451"/>
                              </a:lnTo>
                              <a:lnTo>
                                <a:pt x="117083" y="57451"/>
                              </a:lnTo>
                              <a:lnTo>
                                <a:pt x="126735" y="51288"/>
                              </a:lnTo>
                              <a:lnTo>
                                <a:pt x="129520" y="47214"/>
                              </a:lnTo>
                              <a:lnTo>
                                <a:pt x="96062" y="47214"/>
                              </a:lnTo>
                              <a:lnTo>
                                <a:pt x="89227" y="40118"/>
                              </a:lnTo>
                              <a:lnTo>
                                <a:pt x="89057" y="29872"/>
                              </a:lnTo>
                              <a:lnTo>
                                <a:pt x="89057" y="19361"/>
                              </a:lnTo>
                              <a:lnTo>
                                <a:pt x="96152" y="12352"/>
                              </a:lnTo>
                              <a:lnTo>
                                <a:pt x="129647" y="12352"/>
                              </a:lnTo>
                              <a:lnTo>
                                <a:pt x="126778" y="8168"/>
                              </a:lnTo>
                              <a:lnTo>
                                <a:pt x="117179" y="2129"/>
                              </a:lnTo>
                              <a:lnTo>
                                <a:pt x="105437" y="0"/>
                              </a:lnTo>
                              <a:close/>
                            </a:path>
                            <a:path w="1193165" h="59690">
                              <a:moveTo>
                                <a:pt x="129647" y="12352"/>
                              </a:moveTo>
                              <a:lnTo>
                                <a:pt x="114548" y="12352"/>
                              </a:lnTo>
                              <a:lnTo>
                                <a:pt x="121118" y="19361"/>
                              </a:lnTo>
                              <a:lnTo>
                                <a:pt x="121118" y="40118"/>
                              </a:lnTo>
                              <a:lnTo>
                                <a:pt x="114635" y="47214"/>
                              </a:lnTo>
                              <a:lnTo>
                                <a:pt x="129520" y="47214"/>
                              </a:lnTo>
                              <a:lnTo>
                                <a:pt x="133026" y="42087"/>
                              </a:lnTo>
                              <a:lnTo>
                                <a:pt x="133153" y="41902"/>
                              </a:lnTo>
                              <a:lnTo>
                                <a:pt x="135572" y="29872"/>
                              </a:lnTo>
                              <a:lnTo>
                                <a:pt x="133240" y="17591"/>
                              </a:lnTo>
                              <a:lnTo>
                                <a:pt x="129647" y="12352"/>
                              </a:lnTo>
                              <a:close/>
                            </a:path>
                            <a:path w="1193165" h="59690">
                              <a:moveTo>
                                <a:pt x="160070" y="875"/>
                              </a:moveTo>
                              <a:lnTo>
                                <a:pt x="145091" y="875"/>
                              </a:lnTo>
                              <a:lnTo>
                                <a:pt x="167864" y="58690"/>
                              </a:lnTo>
                              <a:lnTo>
                                <a:pt x="181529" y="58690"/>
                              </a:lnTo>
                              <a:lnTo>
                                <a:pt x="189149" y="39855"/>
                              </a:lnTo>
                              <a:lnTo>
                                <a:pt x="174783" y="39855"/>
                              </a:lnTo>
                              <a:lnTo>
                                <a:pt x="160070" y="875"/>
                              </a:lnTo>
                              <a:close/>
                            </a:path>
                            <a:path w="1193165" h="59690">
                              <a:moveTo>
                                <a:pt x="204919" y="875"/>
                              </a:moveTo>
                              <a:lnTo>
                                <a:pt x="190026" y="875"/>
                              </a:lnTo>
                              <a:lnTo>
                                <a:pt x="174783" y="39855"/>
                              </a:lnTo>
                              <a:lnTo>
                                <a:pt x="189149" y="39855"/>
                              </a:lnTo>
                              <a:lnTo>
                                <a:pt x="204919" y="875"/>
                              </a:lnTo>
                              <a:close/>
                            </a:path>
                            <a:path w="1193165" h="59690">
                              <a:moveTo>
                                <a:pt x="264457" y="875"/>
                              </a:moveTo>
                              <a:lnTo>
                                <a:pt x="222585" y="875"/>
                              </a:lnTo>
                              <a:lnTo>
                                <a:pt x="222585" y="58604"/>
                              </a:lnTo>
                              <a:lnTo>
                                <a:pt x="264369" y="58604"/>
                              </a:lnTo>
                              <a:lnTo>
                                <a:pt x="264369" y="44236"/>
                              </a:lnTo>
                              <a:lnTo>
                                <a:pt x="236952" y="44236"/>
                              </a:lnTo>
                              <a:lnTo>
                                <a:pt x="236952" y="35827"/>
                              </a:lnTo>
                              <a:lnTo>
                                <a:pt x="260953" y="35827"/>
                              </a:lnTo>
                              <a:lnTo>
                                <a:pt x="260953" y="23475"/>
                              </a:lnTo>
                              <a:lnTo>
                                <a:pt x="236952" y="23475"/>
                              </a:lnTo>
                              <a:lnTo>
                                <a:pt x="236952" y="15152"/>
                              </a:lnTo>
                              <a:lnTo>
                                <a:pt x="264457" y="15152"/>
                              </a:lnTo>
                              <a:lnTo>
                                <a:pt x="264457" y="875"/>
                              </a:lnTo>
                              <a:close/>
                            </a:path>
                            <a:path w="1193165" h="59690">
                              <a:moveTo>
                                <a:pt x="306299" y="875"/>
                              </a:moveTo>
                              <a:lnTo>
                                <a:pt x="282121" y="875"/>
                              </a:lnTo>
                              <a:lnTo>
                                <a:pt x="282121" y="58690"/>
                              </a:lnTo>
                              <a:lnTo>
                                <a:pt x="296398" y="58690"/>
                              </a:lnTo>
                              <a:lnTo>
                                <a:pt x="296398" y="38369"/>
                              </a:lnTo>
                              <a:lnTo>
                                <a:pt x="316485" y="38369"/>
                              </a:lnTo>
                              <a:lnTo>
                                <a:pt x="326530" y="36175"/>
                              </a:lnTo>
                              <a:lnTo>
                                <a:pt x="329688" y="28731"/>
                              </a:lnTo>
                              <a:lnTo>
                                <a:pt x="329688" y="26629"/>
                              </a:lnTo>
                              <a:lnTo>
                                <a:pt x="296398" y="26629"/>
                              </a:lnTo>
                              <a:lnTo>
                                <a:pt x="296398" y="13227"/>
                              </a:lnTo>
                              <a:lnTo>
                                <a:pt x="328674" y="13227"/>
                              </a:lnTo>
                              <a:lnTo>
                                <a:pt x="325023" y="7073"/>
                              </a:lnTo>
                              <a:lnTo>
                                <a:pt x="317862" y="2602"/>
                              </a:lnTo>
                              <a:lnTo>
                                <a:pt x="306299" y="875"/>
                              </a:lnTo>
                              <a:close/>
                            </a:path>
                            <a:path w="1193165" h="59690">
                              <a:moveTo>
                                <a:pt x="315057" y="38369"/>
                              </a:moveTo>
                              <a:lnTo>
                                <a:pt x="299466" y="38369"/>
                              </a:lnTo>
                              <a:lnTo>
                                <a:pt x="311115" y="58690"/>
                              </a:lnTo>
                              <a:lnTo>
                                <a:pt x="327060" y="58690"/>
                              </a:lnTo>
                              <a:lnTo>
                                <a:pt x="315057" y="38369"/>
                              </a:lnTo>
                              <a:close/>
                            </a:path>
                            <a:path w="1193165" h="59690">
                              <a:moveTo>
                                <a:pt x="328670" y="13227"/>
                              </a:moveTo>
                              <a:lnTo>
                                <a:pt x="312516" y="13227"/>
                              </a:lnTo>
                              <a:lnTo>
                                <a:pt x="315320" y="15591"/>
                              </a:lnTo>
                              <a:lnTo>
                                <a:pt x="315320" y="24790"/>
                              </a:lnTo>
                              <a:lnTo>
                                <a:pt x="312080" y="26629"/>
                              </a:lnTo>
                              <a:lnTo>
                                <a:pt x="329688" y="26629"/>
                              </a:lnTo>
                              <a:lnTo>
                                <a:pt x="329688" y="19973"/>
                              </a:lnTo>
                              <a:lnTo>
                                <a:pt x="328670" y="13227"/>
                              </a:lnTo>
                              <a:close/>
                            </a:path>
                            <a:path w="1193165" h="59690">
                              <a:moveTo>
                                <a:pt x="359615" y="875"/>
                              </a:moveTo>
                              <a:lnTo>
                                <a:pt x="347350" y="875"/>
                              </a:lnTo>
                              <a:lnTo>
                                <a:pt x="347350" y="58690"/>
                              </a:lnTo>
                              <a:lnTo>
                                <a:pt x="361631" y="58690"/>
                              </a:lnTo>
                              <a:lnTo>
                                <a:pt x="361631" y="26017"/>
                              </a:lnTo>
                              <a:lnTo>
                                <a:pt x="376311" y="26017"/>
                              </a:lnTo>
                              <a:lnTo>
                                <a:pt x="359615" y="875"/>
                              </a:lnTo>
                              <a:close/>
                            </a:path>
                            <a:path w="1193165" h="59690">
                              <a:moveTo>
                                <a:pt x="376311" y="26017"/>
                              </a:moveTo>
                              <a:lnTo>
                                <a:pt x="361631" y="26017"/>
                              </a:lnTo>
                              <a:lnTo>
                                <a:pt x="384141" y="58690"/>
                              </a:lnTo>
                              <a:lnTo>
                                <a:pt x="396321" y="58690"/>
                              </a:lnTo>
                              <a:lnTo>
                                <a:pt x="396321" y="34513"/>
                              </a:lnTo>
                              <a:lnTo>
                                <a:pt x="381953" y="34513"/>
                              </a:lnTo>
                              <a:lnTo>
                                <a:pt x="376311" y="26017"/>
                              </a:lnTo>
                              <a:close/>
                            </a:path>
                            <a:path w="1193165" h="59690">
                              <a:moveTo>
                                <a:pt x="396321" y="875"/>
                              </a:moveTo>
                              <a:lnTo>
                                <a:pt x="381953" y="875"/>
                              </a:lnTo>
                              <a:lnTo>
                                <a:pt x="381953" y="34513"/>
                              </a:lnTo>
                              <a:lnTo>
                                <a:pt x="396321" y="34513"/>
                              </a:lnTo>
                              <a:lnTo>
                                <a:pt x="396321" y="875"/>
                              </a:lnTo>
                              <a:close/>
                            </a:path>
                            <a:path w="1193165" h="59690">
                              <a:moveTo>
                                <a:pt x="444643" y="0"/>
                              </a:moveTo>
                              <a:lnTo>
                                <a:pt x="432642" y="2129"/>
                              </a:lnTo>
                              <a:lnTo>
                                <a:pt x="432888" y="2129"/>
                              </a:lnTo>
                              <a:lnTo>
                                <a:pt x="423225" y="8004"/>
                              </a:lnTo>
                              <a:lnTo>
                                <a:pt x="416483" y="17406"/>
                              </a:lnTo>
                              <a:lnTo>
                                <a:pt x="413895" y="29872"/>
                              </a:lnTo>
                              <a:lnTo>
                                <a:pt x="416271" y="41902"/>
                              </a:lnTo>
                              <a:lnTo>
                                <a:pt x="416308" y="42087"/>
                              </a:lnTo>
                              <a:lnTo>
                                <a:pt x="422898" y="51288"/>
                              </a:lnTo>
                              <a:lnTo>
                                <a:pt x="423016" y="51452"/>
                              </a:lnTo>
                              <a:lnTo>
                                <a:pt x="432828" y="57451"/>
                              </a:lnTo>
                              <a:lnTo>
                                <a:pt x="444553" y="59565"/>
                              </a:lnTo>
                              <a:lnTo>
                                <a:pt x="456048" y="57451"/>
                              </a:lnTo>
                              <a:lnTo>
                                <a:pt x="456287" y="57451"/>
                              </a:lnTo>
                              <a:lnTo>
                                <a:pt x="465939" y="51288"/>
                              </a:lnTo>
                              <a:lnTo>
                                <a:pt x="468724" y="47214"/>
                              </a:lnTo>
                              <a:lnTo>
                                <a:pt x="435269" y="47214"/>
                              </a:lnTo>
                              <a:lnTo>
                                <a:pt x="428433" y="40118"/>
                              </a:lnTo>
                              <a:lnTo>
                                <a:pt x="428264" y="29872"/>
                              </a:lnTo>
                              <a:lnTo>
                                <a:pt x="428264" y="19361"/>
                              </a:lnTo>
                              <a:lnTo>
                                <a:pt x="435356" y="12352"/>
                              </a:lnTo>
                              <a:lnTo>
                                <a:pt x="468852" y="12352"/>
                              </a:lnTo>
                              <a:lnTo>
                                <a:pt x="465984" y="8168"/>
                              </a:lnTo>
                              <a:lnTo>
                                <a:pt x="456385" y="2129"/>
                              </a:lnTo>
                              <a:lnTo>
                                <a:pt x="444643" y="0"/>
                              </a:lnTo>
                              <a:close/>
                            </a:path>
                            <a:path w="1193165" h="59690">
                              <a:moveTo>
                                <a:pt x="468852" y="12352"/>
                              </a:moveTo>
                              <a:lnTo>
                                <a:pt x="453751" y="12352"/>
                              </a:lnTo>
                              <a:lnTo>
                                <a:pt x="460321" y="19361"/>
                              </a:lnTo>
                              <a:lnTo>
                                <a:pt x="460321" y="40118"/>
                              </a:lnTo>
                              <a:lnTo>
                                <a:pt x="453842" y="47214"/>
                              </a:lnTo>
                              <a:lnTo>
                                <a:pt x="468724" y="47214"/>
                              </a:lnTo>
                              <a:lnTo>
                                <a:pt x="472230" y="42087"/>
                              </a:lnTo>
                              <a:lnTo>
                                <a:pt x="472356" y="41902"/>
                              </a:lnTo>
                              <a:lnTo>
                                <a:pt x="474775" y="29872"/>
                              </a:lnTo>
                              <a:lnTo>
                                <a:pt x="472445" y="17591"/>
                              </a:lnTo>
                              <a:lnTo>
                                <a:pt x="468852" y="12352"/>
                              </a:lnTo>
                              <a:close/>
                            </a:path>
                            <a:path w="1193165" h="59690">
                              <a:moveTo>
                                <a:pt x="529405" y="875"/>
                              </a:moveTo>
                              <a:lnTo>
                                <a:pt x="514339" y="875"/>
                              </a:lnTo>
                              <a:lnTo>
                                <a:pt x="514339" y="58690"/>
                              </a:lnTo>
                              <a:lnTo>
                                <a:pt x="528707" y="58690"/>
                              </a:lnTo>
                              <a:lnTo>
                                <a:pt x="528707" y="28555"/>
                              </a:lnTo>
                              <a:lnTo>
                                <a:pt x="542987" y="28555"/>
                              </a:lnTo>
                              <a:lnTo>
                                <a:pt x="529405" y="875"/>
                              </a:lnTo>
                              <a:close/>
                            </a:path>
                            <a:path w="1193165" h="59690">
                              <a:moveTo>
                                <a:pt x="542987" y="28555"/>
                              </a:moveTo>
                              <a:lnTo>
                                <a:pt x="528707" y="28555"/>
                              </a:lnTo>
                              <a:lnTo>
                                <a:pt x="540796" y="58690"/>
                              </a:lnTo>
                              <a:lnTo>
                                <a:pt x="549903" y="58690"/>
                              </a:lnTo>
                              <a:lnTo>
                                <a:pt x="560308" y="33548"/>
                              </a:lnTo>
                              <a:lnTo>
                                <a:pt x="545437" y="33548"/>
                              </a:lnTo>
                              <a:lnTo>
                                <a:pt x="542987" y="28555"/>
                              </a:lnTo>
                              <a:close/>
                            </a:path>
                            <a:path w="1193165" h="59690">
                              <a:moveTo>
                                <a:pt x="576799" y="28206"/>
                              </a:moveTo>
                              <a:lnTo>
                                <a:pt x="562518" y="28206"/>
                              </a:lnTo>
                              <a:lnTo>
                                <a:pt x="562518" y="58690"/>
                              </a:lnTo>
                              <a:lnTo>
                                <a:pt x="576799" y="58690"/>
                              </a:lnTo>
                              <a:lnTo>
                                <a:pt x="576799" y="28206"/>
                              </a:lnTo>
                              <a:close/>
                            </a:path>
                            <a:path w="1193165" h="59690">
                              <a:moveTo>
                                <a:pt x="576799" y="875"/>
                              </a:moveTo>
                              <a:lnTo>
                                <a:pt x="561816" y="875"/>
                              </a:lnTo>
                              <a:lnTo>
                                <a:pt x="545437" y="33548"/>
                              </a:lnTo>
                              <a:lnTo>
                                <a:pt x="560308" y="33548"/>
                              </a:lnTo>
                              <a:lnTo>
                                <a:pt x="562518" y="28206"/>
                              </a:lnTo>
                              <a:lnTo>
                                <a:pt x="576799" y="28206"/>
                              </a:lnTo>
                              <a:lnTo>
                                <a:pt x="576799" y="875"/>
                              </a:lnTo>
                              <a:close/>
                            </a:path>
                            <a:path w="1193165" h="59690">
                              <a:moveTo>
                                <a:pt x="608742" y="875"/>
                              </a:moveTo>
                              <a:lnTo>
                                <a:pt x="594461" y="875"/>
                              </a:lnTo>
                              <a:lnTo>
                                <a:pt x="594461" y="36529"/>
                              </a:lnTo>
                              <a:lnTo>
                                <a:pt x="596204" y="45894"/>
                              </a:lnTo>
                              <a:lnTo>
                                <a:pt x="601174" y="53172"/>
                              </a:lnTo>
                              <a:lnTo>
                                <a:pt x="608986" y="57887"/>
                              </a:lnTo>
                              <a:lnTo>
                                <a:pt x="619254" y="59565"/>
                              </a:lnTo>
                              <a:lnTo>
                                <a:pt x="629336" y="57887"/>
                              </a:lnTo>
                              <a:lnTo>
                                <a:pt x="629497" y="57887"/>
                              </a:lnTo>
                              <a:lnTo>
                                <a:pt x="637203" y="53172"/>
                              </a:lnTo>
                              <a:lnTo>
                                <a:pt x="641342" y="47214"/>
                              </a:lnTo>
                              <a:lnTo>
                                <a:pt x="612245" y="47214"/>
                              </a:lnTo>
                              <a:lnTo>
                                <a:pt x="608742" y="42311"/>
                              </a:lnTo>
                              <a:lnTo>
                                <a:pt x="608742" y="875"/>
                              </a:lnTo>
                              <a:close/>
                            </a:path>
                            <a:path w="1193165" h="59690">
                              <a:moveTo>
                                <a:pt x="644043" y="875"/>
                              </a:moveTo>
                              <a:lnTo>
                                <a:pt x="629766" y="875"/>
                              </a:lnTo>
                              <a:lnTo>
                                <a:pt x="629766" y="42311"/>
                              </a:lnTo>
                              <a:lnTo>
                                <a:pt x="626346" y="47214"/>
                              </a:lnTo>
                              <a:lnTo>
                                <a:pt x="641342" y="47214"/>
                              </a:lnTo>
                              <a:lnTo>
                                <a:pt x="642238" y="45894"/>
                              </a:lnTo>
                              <a:lnTo>
                                <a:pt x="642962" y="42311"/>
                              </a:lnTo>
                              <a:lnTo>
                                <a:pt x="644043" y="36529"/>
                              </a:lnTo>
                              <a:lnTo>
                                <a:pt x="644043" y="875"/>
                              </a:lnTo>
                              <a:close/>
                            </a:path>
                            <a:path w="1193165" h="59690">
                              <a:moveTo>
                                <a:pt x="673971" y="875"/>
                              </a:moveTo>
                              <a:lnTo>
                                <a:pt x="661705" y="875"/>
                              </a:lnTo>
                              <a:lnTo>
                                <a:pt x="661705" y="58690"/>
                              </a:lnTo>
                              <a:lnTo>
                                <a:pt x="675986" y="58690"/>
                              </a:lnTo>
                              <a:lnTo>
                                <a:pt x="675986" y="26017"/>
                              </a:lnTo>
                              <a:lnTo>
                                <a:pt x="690667" y="26017"/>
                              </a:lnTo>
                              <a:lnTo>
                                <a:pt x="673971" y="875"/>
                              </a:lnTo>
                              <a:close/>
                            </a:path>
                            <a:path w="1193165" h="59690">
                              <a:moveTo>
                                <a:pt x="690667" y="26017"/>
                              </a:moveTo>
                              <a:lnTo>
                                <a:pt x="675986" y="26017"/>
                              </a:lnTo>
                              <a:lnTo>
                                <a:pt x="698497" y="58690"/>
                              </a:lnTo>
                              <a:lnTo>
                                <a:pt x="710672" y="58690"/>
                              </a:lnTo>
                              <a:lnTo>
                                <a:pt x="710672" y="34513"/>
                              </a:lnTo>
                              <a:lnTo>
                                <a:pt x="696309" y="34513"/>
                              </a:lnTo>
                              <a:lnTo>
                                <a:pt x="690667" y="26017"/>
                              </a:lnTo>
                              <a:close/>
                            </a:path>
                            <a:path w="1193165" h="59690">
                              <a:moveTo>
                                <a:pt x="710672" y="875"/>
                              </a:moveTo>
                              <a:lnTo>
                                <a:pt x="696309" y="875"/>
                              </a:lnTo>
                              <a:lnTo>
                                <a:pt x="696309" y="34513"/>
                              </a:lnTo>
                              <a:lnTo>
                                <a:pt x="710672" y="34513"/>
                              </a:lnTo>
                              <a:lnTo>
                                <a:pt x="710672" y="875"/>
                              </a:lnTo>
                              <a:close/>
                            </a:path>
                            <a:path w="1193165" h="59690">
                              <a:moveTo>
                                <a:pt x="741917" y="875"/>
                              </a:moveTo>
                              <a:lnTo>
                                <a:pt x="728252" y="875"/>
                              </a:lnTo>
                              <a:lnTo>
                                <a:pt x="728252" y="58690"/>
                              </a:lnTo>
                              <a:lnTo>
                                <a:pt x="741917" y="58690"/>
                              </a:lnTo>
                              <a:lnTo>
                                <a:pt x="741917" y="875"/>
                              </a:lnTo>
                              <a:close/>
                            </a:path>
                            <a:path w="1193165" h="59690">
                              <a:moveTo>
                                <a:pt x="790239" y="0"/>
                              </a:moveTo>
                              <a:lnTo>
                                <a:pt x="778638" y="2066"/>
                              </a:lnTo>
                              <a:lnTo>
                                <a:pt x="768900" y="7992"/>
                              </a:lnTo>
                              <a:lnTo>
                                <a:pt x="762167" y="17368"/>
                              </a:lnTo>
                              <a:lnTo>
                                <a:pt x="759581" y="29782"/>
                              </a:lnTo>
                              <a:lnTo>
                                <a:pt x="761981" y="42049"/>
                              </a:lnTo>
                              <a:lnTo>
                                <a:pt x="768659" y="51441"/>
                              </a:lnTo>
                              <a:lnTo>
                                <a:pt x="778441" y="57449"/>
                              </a:lnTo>
                              <a:lnTo>
                                <a:pt x="790153" y="59565"/>
                              </a:lnTo>
                              <a:lnTo>
                                <a:pt x="798697" y="58450"/>
                              </a:lnTo>
                              <a:lnTo>
                                <a:pt x="806141" y="55241"/>
                              </a:lnTo>
                              <a:lnTo>
                                <a:pt x="812204" y="50143"/>
                              </a:lnTo>
                              <a:lnTo>
                                <a:pt x="814107" y="47214"/>
                              </a:lnTo>
                              <a:lnTo>
                                <a:pt x="780865" y="47214"/>
                              </a:lnTo>
                              <a:lnTo>
                                <a:pt x="774037" y="40031"/>
                              </a:lnTo>
                              <a:lnTo>
                                <a:pt x="773946" y="19361"/>
                              </a:lnTo>
                              <a:lnTo>
                                <a:pt x="781042" y="12352"/>
                              </a:lnTo>
                              <a:lnTo>
                                <a:pt x="814363" y="12352"/>
                              </a:lnTo>
                              <a:lnTo>
                                <a:pt x="811513" y="8426"/>
                              </a:lnTo>
                              <a:lnTo>
                                <a:pt x="805493" y="3810"/>
                              </a:lnTo>
                              <a:lnTo>
                                <a:pt x="798306" y="969"/>
                              </a:lnTo>
                              <a:lnTo>
                                <a:pt x="790239" y="0"/>
                              </a:lnTo>
                              <a:close/>
                            </a:path>
                            <a:path w="1193165" h="59690">
                              <a:moveTo>
                                <a:pt x="804082" y="38192"/>
                              </a:moveTo>
                              <a:lnTo>
                                <a:pt x="801540" y="43797"/>
                              </a:lnTo>
                              <a:lnTo>
                                <a:pt x="796547" y="47214"/>
                              </a:lnTo>
                              <a:lnTo>
                                <a:pt x="814107" y="47214"/>
                              </a:lnTo>
                              <a:lnTo>
                                <a:pt x="816610" y="43361"/>
                              </a:lnTo>
                              <a:lnTo>
                                <a:pt x="804082" y="38192"/>
                              </a:lnTo>
                              <a:close/>
                            </a:path>
                            <a:path w="1193165" h="59690">
                              <a:moveTo>
                                <a:pt x="814363" y="12352"/>
                              </a:moveTo>
                              <a:lnTo>
                                <a:pt x="796198" y="12352"/>
                              </a:lnTo>
                              <a:lnTo>
                                <a:pt x="801014" y="15419"/>
                              </a:lnTo>
                              <a:lnTo>
                                <a:pt x="803729" y="20412"/>
                              </a:lnTo>
                              <a:lnTo>
                                <a:pt x="816080" y="14716"/>
                              </a:lnTo>
                              <a:lnTo>
                                <a:pt x="814363" y="12352"/>
                              </a:lnTo>
                              <a:close/>
                            </a:path>
                            <a:path w="1193165" h="59690">
                              <a:moveTo>
                                <a:pt x="847937" y="875"/>
                              </a:moveTo>
                              <a:lnTo>
                                <a:pt x="834271" y="875"/>
                              </a:lnTo>
                              <a:lnTo>
                                <a:pt x="834271" y="58690"/>
                              </a:lnTo>
                              <a:lnTo>
                                <a:pt x="847937" y="58690"/>
                              </a:lnTo>
                              <a:lnTo>
                                <a:pt x="847937" y="875"/>
                              </a:lnTo>
                              <a:close/>
                            </a:path>
                            <a:path w="1193165" h="59690">
                              <a:moveTo>
                                <a:pt x="889779" y="875"/>
                              </a:moveTo>
                              <a:lnTo>
                                <a:pt x="865602" y="875"/>
                              </a:lnTo>
                              <a:lnTo>
                                <a:pt x="865602" y="58690"/>
                              </a:lnTo>
                              <a:lnTo>
                                <a:pt x="879883" y="58690"/>
                              </a:lnTo>
                              <a:lnTo>
                                <a:pt x="879883" y="38369"/>
                              </a:lnTo>
                              <a:lnTo>
                                <a:pt x="889779" y="38369"/>
                              </a:lnTo>
                              <a:lnTo>
                                <a:pt x="900936" y="36699"/>
                              </a:lnTo>
                              <a:lnTo>
                                <a:pt x="908143" y="32367"/>
                              </a:lnTo>
                              <a:lnTo>
                                <a:pt x="912015" y="26393"/>
                              </a:lnTo>
                              <a:lnTo>
                                <a:pt x="912081" y="26017"/>
                              </a:lnTo>
                              <a:lnTo>
                                <a:pt x="879883" y="26017"/>
                              </a:lnTo>
                              <a:lnTo>
                                <a:pt x="879883" y="13227"/>
                              </a:lnTo>
                              <a:lnTo>
                                <a:pt x="912023" y="13227"/>
                              </a:lnTo>
                              <a:lnTo>
                                <a:pt x="908504" y="7314"/>
                              </a:lnTo>
                              <a:lnTo>
                                <a:pt x="901342" y="2698"/>
                              </a:lnTo>
                              <a:lnTo>
                                <a:pt x="889779" y="875"/>
                              </a:lnTo>
                              <a:close/>
                            </a:path>
                            <a:path w="1193165" h="59690">
                              <a:moveTo>
                                <a:pt x="912023" y="13227"/>
                              </a:moveTo>
                              <a:lnTo>
                                <a:pt x="896001" y="13227"/>
                              </a:lnTo>
                              <a:lnTo>
                                <a:pt x="898801" y="15328"/>
                              </a:lnTo>
                              <a:lnTo>
                                <a:pt x="898801" y="24613"/>
                              </a:lnTo>
                              <a:lnTo>
                                <a:pt x="895562" y="26017"/>
                              </a:lnTo>
                              <a:lnTo>
                                <a:pt x="912081" y="26017"/>
                              </a:lnTo>
                              <a:lnTo>
                                <a:pt x="913169" y="19796"/>
                              </a:lnTo>
                              <a:lnTo>
                                <a:pt x="912150" y="13441"/>
                              </a:lnTo>
                              <a:lnTo>
                                <a:pt x="912023" y="13227"/>
                              </a:lnTo>
                              <a:close/>
                            </a:path>
                            <a:path w="1193165" h="59690">
                              <a:moveTo>
                                <a:pt x="955714" y="875"/>
                              </a:moveTo>
                              <a:lnTo>
                                <a:pt x="942045" y="875"/>
                              </a:lnTo>
                              <a:lnTo>
                                <a:pt x="916379" y="58690"/>
                              </a:lnTo>
                              <a:lnTo>
                                <a:pt x="931359" y="58690"/>
                              </a:lnTo>
                              <a:lnTo>
                                <a:pt x="938456" y="42837"/>
                              </a:lnTo>
                              <a:lnTo>
                                <a:pt x="974469" y="42837"/>
                              </a:lnTo>
                              <a:lnTo>
                                <a:pt x="969497" y="31713"/>
                              </a:lnTo>
                              <a:lnTo>
                                <a:pt x="943448" y="31713"/>
                              </a:lnTo>
                              <a:lnTo>
                                <a:pt x="948968" y="19361"/>
                              </a:lnTo>
                              <a:lnTo>
                                <a:pt x="963976" y="19361"/>
                              </a:lnTo>
                              <a:lnTo>
                                <a:pt x="955714" y="875"/>
                              </a:lnTo>
                              <a:close/>
                            </a:path>
                            <a:path w="1193165" h="59690">
                              <a:moveTo>
                                <a:pt x="974469" y="42837"/>
                              </a:moveTo>
                              <a:lnTo>
                                <a:pt x="959389" y="42837"/>
                              </a:lnTo>
                              <a:lnTo>
                                <a:pt x="966485" y="58690"/>
                              </a:lnTo>
                              <a:lnTo>
                                <a:pt x="981555" y="58690"/>
                              </a:lnTo>
                              <a:lnTo>
                                <a:pt x="974469" y="42837"/>
                              </a:lnTo>
                              <a:close/>
                            </a:path>
                            <a:path w="1193165" h="59690">
                              <a:moveTo>
                                <a:pt x="963976" y="19361"/>
                              </a:moveTo>
                              <a:lnTo>
                                <a:pt x="948968" y="19361"/>
                              </a:lnTo>
                              <a:lnTo>
                                <a:pt x="954396" y="31713"/>
                              </a:lnTo>
                              <a:lnTo>
                                <a:pt x="969497" y="31713"/>
                              </a:lnTo>
                              <a:lnTo>
                                <a:pt x="963976" y="19361"/>
                              </a:lnTo>
                              <a:close/>
                            </a:path>
                            <a:path w="1193165" h="59690">
                              <a:moveTo>
                                <a:pt x="1013584" y="875"/>
                              </a:moveTo>
                              <a:lnTo>
                                <a:pt x="999216" y="875"/>
                              </a:lnTo>
                              <a:lnTo>
                                <a:pt x="999216" y="58690"/>
                              </a:lnTo>
                              <a:lnTo>
                                <a:pt x="1039601" y="58690"/>
                              </a:lnTo>
                              <a:lnTo>
                                <a:pt x="1039601" y="46339"/>
                              </a:lnTo>
                              <a:lnTo>
                                <a:pt x="1013584" y="46339"/>
                              </a:lnTo>
                              <a:lnTo>
                                <a:pt x="1013584" y="875"/>
                              </a:lnTo>
                              <a:close/>
                            </a:path>
                            <a:path w="1193165" h="59690">
                              <a:moveTo>
                                <a:pt x="1101590" y="875"/>
                              </a:moveTo>
                              <a:lnTo>
                                <a:pt x="1079164" y="875"/>
                              </a:lnTo>
                              <a:lnTo>
                                <a:pt x="1079164" y="58690"/>
                              </a:lnTo>
                              <a:lnTo>
                                <a:pt x="1101150" y="58690"/>
                              </a:lnTo>
                              <a:lnTo>
                                <a:pt x="1113713" y="56664"/>
                              </a:lnTo>
                              <a:lnTo>
                                <a:pt x="1123927" y="50829"/>
                              </a:lnTo>
                              <a:lnTo>
                                <a:pt x="1127246" y="46339"/>
                              </a:lnTo>
                              <a:lnTo>
                                <a:pt x="1093529" y="46339"/>
                              </a:lnTo>
                              <a:lnTo>
                                <a:pt x="1093529" y="13227"/>
                              </a:lnTo>
                              <a:lnTo>
                                <a:pt x="1127980" y="13227"/>
                              </a:lnTo>
                              <a:lnTo>
                                <a:pt x="1123522" y="7697"/>
                              </a:lnTo>
                              <a:lnTo>
                                <a:pt x="1113380" y="2549"/>
                              </a:lnTo>
                              <a:lnTo>
                                <a:pt x="1101590" y="875"/>
                              </a:lnTo>
                              <a:close/>
                            </a:path>
                            <a:path w="1193165" h="59690">
                              <a:moveTo>
                                <a:pt x="1127980" y="13227"/>
                              </a:moveTo>
                              <a:lnTo>
                                <a:pt x="1112889" y="13227"/>
                              </a:lnTo>
                              <a:lnTo>
                                <a:pt x="1119021" y="20412"/>
                              </a:lnTo>
                              <a:lnTo>
                                <a:pt x="1118934" y="38804"/>
                              </a:lnTo>
                              <a:lnTo>
                                <a:pt x="1112537" y="46339"/>
                              </a:lnTo>
                              <a:lnTo>
                                <a:pt x="1127246" y="46339"/>
                              </a:lnTo>
                              <a:lnTo>
                                <a:pt x="1130791" y="41543"/>
                              </a:lnTo>
                              <a:lnTo>
                                <a:pt x="1133302" y="29170"/>
                              </a:lnTo>
                              <a:lnTo>
                                <a:pt x="1130625" y="16508"/>
                              </a:lnTo>
                              <a:lnTo>
                                <a:pt x="1127980" y="13227"/>
                              </a:lnTo>
                              <a:close/>
                            </a:path>
                            <a:path w="1193165" h="59690">
                              <a:moveTo>
                                <a:pt x="1192838" y="875"/>
                              </a:moveTo>
                              <a:lnTo>
                                <a:pt x="1150964" y="875"/>
                              </a:lnTo>
                              <a:lnTo>
                                <a:pt x="1150964" y="58604"/>
                              </a:lnTo>
                              <a:lnTo>
                                <a:pt x="1192748" y="58604"/>
                              </a:lnTo>
                              <a:lnTo>
                                <a:pt x="1192748" y="44236"/>
                              </a:lnTo>
                              <a:lnTo>
                                <a:pt x="1165331" y="44236"/>
                              </a:lnTo>
                              <a:lnTo>
                                <a:pt x="1165331" y="35827"/>
                              </a:lnTo>
                              <a:lnTo>
                                <a:pt x="1189332" y="35827"/>
                              </a:lnTo>
                              <a:lnTo>
                                <a:pt x="1189332" y="23475"/>
                              </a:lnTo>
                              <a:lnTo>
                                <a:pt x="1165331" y="23475"/>
                              </a:lnTo>
                              <a:lnTo>
                                <a:pt x="1165331" y="15152"/>
                              </a:lnTo>
                              <a:lnTo>
                                <a:pt x="1192838" y="15152"/>
                              </a:lnTo>
                              <a:lnTo>
                                <a:pt x="1192838" y="875"/>
                              </a:lnTo>
                              <a:close/>
                            </a:path>
                          </a:pathLst>
                        </a:custGeom>
                        <a:solidFill>
                          <a:srgbClr val="47A5AE"/>
                        </a:solidFill>
                      </wps:spPr>
                      <wps:bodyPr wrap="square" lIns="0" tIns="0" rIns="0" bIns="0" rtlCol="0">
                        <a:prstTxWarp prst="textNoShape">
                          <a:avLst/>
                        </a:prstTxWarp>
                        <a:noAutofit/>
                      </wps:bodyPr>
                    </wps:wsp>
                    <pic:pic xmlns:pic="http://schemas.openxmlformats.org/drawingml/2006/picture">
                      <pic:nvPicPr>
                        <pic:cNvPr id="1525929858" name="Image 9"/>
                        <pic:cNvPicPr/>
                      </pic:nvPicPr>
                      <pic:blipFill>
                        <a:blip r:embed="rId2" cstate="print"/>
                        <a:stretch>
                          <a:fillRect/>
                        </a:stretch>
                      </pic:blipFill>
                      <pic:spPr>
                        <a:xfrm>
                          <a:off x="0" y="0"/>
                          <a:ext cx="503555" cy="723900"/>
                        </a:xfrm>
                        <a:prstGeom prst="rect">
                          <a:avLst/>
                        </a:prstGeom>
                      </pic:spPr>
                    </pic:pic>
                    <pic:pic xmlns:pic="http://schemas.openxmlformats.org/drawingml/2006/picture">
                      <pic:nvPicPr>
                        <pic:cNvPr id="1525929856" name="Image 8"/>
                        <pic:cNvPicPr/>
                      </pic:nvPicPr>
                      <pic:blipFill>
                        <a:blip r:embed="rId3" cstate="print"/>
                        <a:stretch>
                          <a:fillRect/>
                        </a:stretch>
                      </pic:blipFill>
                      <pic:spPr>
                        <a:xfrm>
                          <a:off x="523875" y="285750"/>
                          <a:ext cx="1651635" cy="264160"/>
                        </a:xfrm>
                        <a:prstGeom prst="rect">
                          <a:avLst/>
                        </a:prstGeom>
                      </pic:spPr>
                    </pic:pic>
                    <pic:pic xmlns:pic="http://schemas.openxmlformats.org/drawingml/2006/picture">
                      <pic:nvPicPr>
                        <pic:cNvPr id="1525929859" name="Image 7"/>
                        <pic:cNvPicPr/>
                      </pic:nvPicPr>
                      <pic:blipFill>
                        <a:blip r:embed="rId4" cstate="print"/>
                        <a:stretch>
                          <a:fillRect/>
                        </a:stretch>
                      </pic:blipFill>
                      <pic:spPr>
                        <a:xfrm>
                          <a:off x="657225" y="590550"/>
                          <a:ext cx="1383665" cy="86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78746B" id="Agrupar 1525929906" o:spid="_x0000_s1026" style="position:absolute;margin-left:-43pt;margin-top:-1pt;width:131.25pt;height:43.3pt;z-index:251664384;mso-width-relative:margin;mso-height-relative:margin" coordsize="2175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">
              <v:shape id="Graphic 6" o:spid="_x0000_s1027" style="position:absolute;left:7524;top:1714;width:11926;height:591;visibility:visible;mso-wrap-style:square;v-text-anchor:top" coordsize="119316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" path="m30657,l19056,2066,9317,7992,2584,17368,,29782,2399,42049r6678,9392l18860,57449r11711,2116l39115,58448r7444,-3218l52622,50106r1865,-2892l21283,47214,14537,40118,14412,29782r-44,-10421l21460,12352r33321,l51931,8426,45911,3810,38724,969,30657,xem57028,25840r-23393,l33635,34866r10775,l44410,40118r-2539,5519l36879,47214r17608,l57028,43275r,-17435xem54781,12352r-18165,l41432,15419r2715,4993l56498,14716,54781,12352xem105437,l93436,2129r246,l84019,8004r-6742,9402l74689,29872r2378,12030l77104,42087r6591,9201l83813,51452r9812,5999l105351,59565r11493,-2114l117083,57451r9652,-6163l129520,47214r-33458,l89227,40118,89057,29872r,-10511l96152,12352r33495,l126778,8168,117179,2129,105437,xem129647,12352r-15099,l121118,19361r,20757l114635,47214r14885,l133026,42087r127,-185l135572,29872,133240,17591r-3593,-5239xem160070,875r-14979,l167864,58690r13665,l189149,39855r-14366,l160070,875xem204919,875r-14893,l174783,39855r14366,l204919,875xem264457,875r-41872,l222585,58604r41784,l264369,44236r-27417,l236952,35827r24001,l260953,23475r-24001,l236952,15152r27505,l264457,875xem306299,875r-24178,l282121,58690r14277,l296398,38369r20087,l326530,36175r3158,-7444l329688,26629r-33290,l296398,13227r32276,l325023,7073,317862,2602,306299,875xem315057,38369r-15591,l311115,58690r15945,l315057,38369xem328670,13227r-16154,l315320,15591r,9199l312080,26629r17608,l329688,19973r-1018,-6746xem359615,875r-12265,l347350,58690r14281,l361631,26017r14680,l359615,875xem376311,26017r-14680,l384141,58690r12180,l396321,34513r-14368,l376311,26017xem396321,875r-14368,l381953,34513r14368,l396321,875xem444643,l432642,2129r246,l423225,8004r-6742,9402l413895,29872r2376,12030l416308,42087r6590,9201l423016,51452r9812,5999l444553,59565r11495,-2114l456287,57451r9652,-6163l468724,47214r-33455,l428433,40118r-169,-10246l428264,19361r7092,-7009l468852,12352,465984,8168,456385,2129,444643,xem468852,12352r-15101,l460321,19361r,20757l453842,47214r14882,l472230,42087r126,-185l474775,29872,472445,17591r-3593,-5239xem529405,875r-15066,l514339,58690r14368,l528707,28555r14280,l529405,875xem542987,28555r-14280,l540796,58690r9107,l560308,33548r-14871,l542987,28555xem576799,28206r-14281,l562518,58690r14281,l576799,28206xem576799,875r-14983,l545437,33548r14871,l562518,28206r14281,l576799,875xem608742,875r-14281,l594461,36529r1743,9365l601174,53172r7812,4715l619254,59565r10082,-1678l629497,57887r7706,-4715l641342,47214r-29097,l608742,42311r,-41436xem644043,875r-14277,l629766,42311r-3420,4903l641342,47214r896,-1320l642962,42311r1081,-5782l644043,875xem673971,875r-12266,l661705,58690r14281,l675986,26017r14681,l673971,875xem690667,26017r-14681,l698497,58690r12175,l710672,34513r-14363,l690667,26017xem710672,875r-14363,l696309,34513r14363,l710672,875xem741917,875r-13665,l728252,58690r13665,l741917,875xem790239,l778638,2066r-9738,5926l762167,17368r-2586,12414l761981,42049r6678,9392l778441,57449r11712,2116l798697,58450r7444,-3209l812204,50143r1903,-2929l780865,47214r-6828,-7183l773946,19361r7096,-7009l814363,12352,811513,8426,805493,3810,798306,969,790239,xem804082,38192r-2542,5605l796547,47214r17560,l816610,43361,804082,38192xem814363,12352r-18165,l801014,15419r2715,4993l816080,14716r-1717,-2364xem847937,875r-13666,l834271,58690r13666,l847937,875xem889779,875r-24177,l865602,58690r14281,l879883,38369r9896,l900936,36699r7207,-4332l912015,26393r66,-376l879883,26017r,-12790l912023,13227,908504,7314,901342,2698,889779,875xem912023,13227r-16022,l898801,15328r,9285l895562,26017r16519,l913169,19796r-1019,-6355l912023,13227xem955714,875r-13669,l916379,58690r14980,l938456,42837r36013,l969497,31713r-26049,l948968,19361r15008,l955714,875xem974469,42837r-15080,l966485,58690r15070,l974469,42837xem963976,19361r-15008,l954396,31713r15101,l963976,19361xem1013584,875r-14368,l999216,58690r40385,l1039601,46339r-26017,l1013584,875xem1101590,875r-22426,l1079164,58690r21986,l1113713,56664r10214,-5835l1127246,46339r-33717,l1093529,13227r34451,l1123522,7697,1113380,2549,1101590,875xem1127980,13227r-15091,l1119021,20412r-87,18392l1112537,46339r14709,l1130791,41543r2511,-12373l1130625,16508r-2645,-3281xem1192838,875r-41874,l1150964,58604r41784,l1192748,44236r-27417,l1165331,35827r24001,l1189332,23475r-24001,l1165331,15152r27507,l1192838,875xe" fillcolor="#47a5a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503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">
                <v:imagedata r:id="rId5" o:title=""/>
              </v:shape>
              <v:shape id="Image 8" o:spid="_x0000_s1029" type="#_x0000_t75" style="position:absolute;left:5238;top:2857;width:16517;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">
                <v:imagedata r:id="rId6" o:title=""/>
              </v:shape>
              <v:shape id="Image 7" o:spid="_x0000_s1030" type="#_x0000_t75" style="position:absolute;left:6572;top:5905;width:1383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">
                <v:imagedata r:id="rId7" o:title=""/>
              </v:shape>
            </v:group>
          </w:pict>
        </mc:Fallback>
      </mc:AlternateContent>
    </w:r>
    <w:r w:rsidRPr="000A3D67">
      <w:rPr>
        <w:rFonts w:ascii="Montserrat Medium" w:hAnsi="Montserrat Medium"/>
        <w:noProof/>
        <w:position w:val="0"/>
        <w:szCs w:val="18"/>
      </w:rPr>
      <w:drawing>
        <wp:anchor distT="0" distB="0" distL="114300" distR="114300" simplePos="0" relativeHeight="251665408" behindDoc="0" locked="0" layoutInCell="1" allowOverlap="1" wp14:anchorId="422A4634" wp14:editId="6AD40F35">
          <wp:simplePos x="0" y="0"/>
          <wp:positionH relativeFrom="page">
            <wp:posOffset>0</wp:posOffset>
          </wp:positionH>
          <wp:positionV relativeFrom="paragraph">
            <wp:posOffset>-438785</wp:posOffset>
          </wp:positionV>
          <wp:extent cx="7558405" cy="306070"/>
          <wp:effectExtent l="0" t="0" r="4445" b="0"/>
          <wp:wrapNone/>
          <wp:docPr id="152592991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558405" cy="306070"/>
                  </a:xfrm>
                  <a:prstGeom prst="rect">
                    <a:avLst/>
                  </a:prstGeom>
                </pic:spPr>
              </pic:pic>
            </a:graphicData>
          </a:graphic>
        </wp:anchor>
      </w:drawing>
    </w:r>
    <w:r w:rsidRPr="000A3D67">
      <w:rPr>
        <w:rFonts w:ascii="Arial MT" w:hAnsi="Arial MT"/>
        <w:spacing w:val="-2"/>
        <w:w w:val="110"/>
        <w:position w:val="0"/>
        <w:sz w:val="17"/>
      </w:rPr>
      <w:t>ESTADO</w:t>
    </w:r>
    <w:r w:rsidRPr="000A3D67">
      <w:rPr>
        <w:rFonts w:ascii="Arial MT" w:hAnsi="Arial MT"/>
        <w:spacing w:val="-8"/>
        <w:w w:val="110"/>
        <w:position w:val="0"/>
        <w:sz w:val="17"/>
      </w:rPr>
      <w:t xml:space="preserve"> </w:t>
    </w:r>
    <w:r w:rsidRPr="000A3D67">
      <w:rPr>
        <w:rFonts w:ascii="Arial MT" w:hAnsi="Arial MT"/>
        <w:spacing w:val="-2"/>
        <w:w w:val="110"/>
        <w:position w:val="0"/>
        <w:sz w:val="17"/>
      </w:rPr>
      <w:t>DO</w:t>
    </w:r>
    <w:r w:rsidRPr="000A3D67">
      <w:rPr>
        <w:rFonts w:ascii="Arial MT" w:hAnsi="Arial MT"/>
        <w:spacing w:val="-8"/>
        <w:w w:val="110"/>
        <w:position w:val="0"/>
        <w:sz w:val="17"/>
      </w:rPr>
      <w:t xml:space="preserve"> </w:t>
    </w:r>
    <w:r w:rsidRPr="000A3D67">
      <w:rPr>
        <w:rFonts w:ascii="Arial MT" w:hAnsi="Arial MT"/>
        <w:spacing w:val="-2"/>
        <w:w w:val="110"/>
        <w:position w:val="0"/>
        <w:sz w:val="17"/>
      </w:rPr>
      <w:t>CEARÁ</w:t>
    </w:r>
  </w:p>
  <w:p w14:paraId="1558FDDB" w14:textId="77777777" w:rsidR="000A3D67" w:rsidRPr="000A3D67" w:rsidRDefault="000A3D67" w:rsidP="000A3D67">
    <w:pPr>
      <w:suppressAutoHyphens w:val="0"/>
      <w:spacing w:line="169" w:lineRule="exact"/>
      <w:ind w:leftChars="0" w:left="1843" w:firstLineChars="0" w:firstLine="0"/>
      <w:textDirection w:val="lrTb"/>
      <w:textAlignment w:val="auto"/>
      <w:outlineLvl w:val="9"/>
      <w:rPr>
        <w:rFonts w:ascii="Arial MT"/>
        <w:position w:val="0"/>
        <w:sz w:val="17"/>
      </w:rPr>
    </w:pPr>
    <w:r w:rsidRPr="000A3D67">
      <w:rPr>
        <w:rFonts w:ascii="Arial MT"/>
        <w:spacing w:val="4"/>
        <w:position w:val="0"/>
        <w:sz w:val="17"/>
      </w:rPr>
      <w:t>PREFEITURA</w:t>
    </w:r>
    <w:r w:rsidRPr="000A3D67">
      <w:rPr>
        <w:rFonts w:ascii="Arial MT"/>
        <w:spacing w:val="33"/>
        <w:position w:val="0"/>
        <w:sz w:val="17"/>
      </w:rPr>
      <w:t xml:space="preserve"> </w:t>
    </w:r>
    <w:r w:rsidRPr="000A3D67">
      <w:rPr>
        <w:rFonts w:ascii="Arial MT"/>
        <w:spacing w:val="4"/>
        <w:position w:val="0"/>
        <w:sz w:val="17"/>
      </w:rPr>
      <w:t>MUNICIPAL</w:t>
    </w:r>
    <w:r w:rsidRPr="000A3D67">
      <w:rPr>
        <w:rFonts w:ascii="Arial MT"/>
        <w:spacing w:val="34"/>
        <w:position w:val="0"/>
        <w:sz w:val="17"/>
      </w:rPr>
      <w:t xml:space="preserve"> </w:t>
    </w:r>
    <w:r w:rsidRPr="000A3D67">
      <w:rPr>
        <w:rFonts w:ascii="Arial MT"/>
        <w:spacing w:val="4"/>
        <w:position w:val="0"/>
        <w:sz w:val="17"/>
      </w:rPr>
      <w:t>DE</w:t>
    </w:r>
    <w:r w:rsidRPr="000A3D67">
      <w:rPr>
        <w:rFonts w:ascii="Arial MT"/>
        <w:spacing w:val="34"/>
        <w:position w:val="0"/>
        <w:sz w:val="17"/>
      </w:rPr>
      <w:t xml:space="preserve"> </w:t>
    </w:r>
    <w:r w:rsidRPr="000A3D67">
      <w:rPr>
        <w:rFonts w:ascii="Arial MT"/>
        <w:spacing w:val="-2"/>
        <w:position w:val="0"/>
        <w:sz w:val="17"/>
      </w:rPr>
      <w:t>ITAREMA</w:t>
    </w:r>
  </w:p>
  <w:p w14:paraId="1A6439E0" w14:textId="07087B14" w:rsidR="000A3D67" w:rsidRPr="000A3D67" w:rsidRDefault="000A3D67" w:rsidP="000A3D67">
    <w:pPr>
      <w:widowControl w:val="0"/>
      <w:suppressAutoHyphens w:val="0"/>
      <w:autoSpaceDE w:val="0"/>
      <w:autoSpaceDN w:val="0"/>
      <w:spacing w:line="262" w:lineRule="exact"/>
      <w:ind w:leftChars="0" w:left="1843" w:firstLineChars="0" w:firstLine="0"/>
      <w:textDirection w:val="lrTb"/>
      <w:textAlignment w:val="auto"/>
      <w:outlineLvl w:val="9"/>
      <w:rPr>
        <w:rFonts w:ascii="Montserrat SemiBold" w:eastAsia="Arial Black" w:hAnsi="Montserrat SemiBold" w:cs="Arial Black"/>
        <w:color w:val="47A5AE"/>
        <w:spacing w:val="-10"/>
        <w:position w:val="0"/>
        <w:sz w:val="21"/>
        <w:szCs w:val="21"/>
        <w:lang w:val="es-ES" w:eastAsia="en-US"/>
      </w:rPr>
    </w:pPr>
    <w:r w:rsidRPr="000A3D67">
      <w:rPr>
        <w:rFonts w:ascii="Montserrat SemiBold" w:eastAsia="Arial Black" w:hAnsi="Montserrat SemiBold" w:cs="Arial Black"/>
        <w:color w:val="4BACC6"/>
        <w:spacing w:val="-10"/>
        <w:position w:val="0"/>
        <w:sz w:val="21"/>
        <w:szCs w:val="21"/>
        <w:lang w:val="es-ES" w:eastAsia="en-US"/>
      </w:rPr>
      <w:t xml:space="preserve">DEPARTAMENTO DE LICENCIAMENTO AMBIENTAL  </w:t>
    </w:r>
    <w:r w:rsidRPr="000A3D67">
      <w:rPr>
        <w:noProof/>
        <w:position w:val="0"/>
      </w:rPr>
      <w:drawing>
        <wp:anchor distT="0" distB="0" distL="114300" distR="114300" simplePos="0" relativeHeight="251663360" behindDoc="0" locked="0" layoutInCell="1" allowOverlap="1" wp14:anchorId="645847AF" wp14:editId="29C2DFEA">
          <wp:simplePos x="0" y="0"/>
          <wp:positionH relativeFrom="page">
            <wp:align>right</wp:align>
          </wp:positionH>
          <wp:positionV relativeFrom="paragraph">
            <wp:posOffset>1444728</wp:posOffset>
          </wp:positionV>
          <wp:extent cx="2989120" cy="5674325"/>
          <wp:effectExtent l="0" t="0" r="1905" b="3175"/>
          <wp:wrapNone/>
          <wp:docPr id="1525929905" name="Image 2" descr="Padrão do plano de fundo&#10;&#10;Descrição gerada automaticamente"/>
          <wp:cNvGraphicFramePr/>
          <a:graphic xmlns:a="http://schemas.openxmlformats.org/drawingml/2006/main">
            <a:graphicData uri="http://schemas.openxmlformats.org/drawingml/2006/picture">
              <pic:pic xmlns:pic="http://schemas.openxmlformats.org/drawingml/2006/picture">
                <pic:nvPicPr>
                  <pic:cNvPr id="1525929905" name="Image 2" descr="Padrão do plano de fundo&#10;&#10;Descrição gerada automaticamente"/>
                  <pic:cNvPicPr/>
                </pic:nvPicPr>
                <pic:blipFill>
                  <a:blip r:embed="rId9" cstate="print"/>
                  <a:stretch>
                    <a:fillRect/>
                  </a:stretch>
                </pic:blipFill>
                <pic:spPr>
                  <a:xfrm>
                    <a:off x="0" y="0"/>
                    <a:ext cx="2989120" cy="56743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D688" w14:textId="77777777" w:rsidR="00655810" w:rsidRDefault="00655810">
    <w:pPr>
      <w:pBdr>
        <w:top w:val="nil"/>
        <w:left w:val="nil"/>
        <w:bottom w:val="nil"/>
        <w:right w:val="nil"/>
        <w:between w:val="nil"/>
      </w:pBdr>
      <w:spacing w:line="240" w:lineRule="auto"/>
      <w:ind w:left="0" w:hanging="2"/>
      <w:jc w:val="center"/>
      <w:rPr>
        <w:color w:val="000000"/>
        <w:sz w:val="20"/>
        <w:szCs w:val="20"/>
      </w:rPr>
    </w:pPr>
  </w:p>
  <w:p w14:paraId="026C199E" w14:textId="77777777" w:rsidR="00655810" w:rsidRDefault="00000000">
    <w:pPr>
      <w:pBdr>
        <w:top w:val="nil"/>
        <w:left w:val="nil"/>
        <w:bottom w:val="nil"/>
        <w:right w:val="nil"/>
        <w:between w:val="nil"/>
      </w:pBdr>
      <w:spacing w:line="240" w:lineRule="auto"/>
      <w:ind w:left="0" w:hanging="2"/>
      <w:jc w:val="center"/>
      <w:rPr>
        <w:color w:val="000000"/>
        <w:sz w:val="20"/>
        <w:szCs w:val="20"/>
      </w:rPr>
    </w:pPr>
    <w:r>
      <w:rPr>
        <w:noProof/>
      </w:rPr>
      <w:drawing>
        <wp:anchor distT="0" distB="0" distL="114300" distR="114300" simplePos="0" relativeHeight="251660288" behindDoc="0" locked="0" layoutInCell="1" hidden="0" allowOverlap="1" wp14:anchorId="7A586354" wp14:editId="2BE776B7">
          <wp:simplePos x="0" y="0"/>
          <wp:positionH relativeFrom="column">
            <wp:posOffset>5761355</wp:posOffset>
          </wp:positionH>
          <wp:positionV relativeFrom="paragraph">
            <wp:posOffset>138430</wp:posOffset>
          </wp:positionV>
          <wp:extent cx="903605" cy="66738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03605" cy="66738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9C22537" wp14:editId="581AADE8">
          <wp:simplePos x="0" y="0"/>
          <wp:positionH relativeFrom="column">
            <wp:posOffset>-660399</wp:posOffset>
          </wp:positionH>
          <wp:positionV relativeFrom="paragraph">
            <wp:posOffset>182880</wp:posOffset>
          </wp:positionV>
          <wp:extent cx="756285" cy="71628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56285" cy="716280"/>
                  </a:xfrm>
                  <a:prstGeom prst="rect">
                    <a:avLst/>
                  </a:prstGeom>
                  <a:ln/>
                </pic:spPr>
              </pic:pic>
            </a:graphicData>
          </a:graphic>
        </wp:anchor>
      </w:drawing>
    </w:r>
  </w:p>
  <w:p w14:paraId="081F7FB2" w14:textId="77777777" w:rsidR="00655810" w:rsidRDefault="000000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PREFEITURA MUNICIPAL DE ITAREMA</w:t>
    </w:r>
  </w:p>
  <w:p w14:paraId="3B72731C" w14:textId="77777777" w:rsidR="00655810" w:rsidRDefault="000000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SECRETARIA MUNICIPAL DE MEIO AMBIENTE, TURISMO E CULTURA - SEMATURC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41CE3"/>
    <w:multiLevelType w:val="multilevel"/>
    <w:tmpl w:val="EDC4FBD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26037978"/>
    <w:multiLevelType w:val="multilevel"/>
    <w:tmpl w:val="A29CC3B0"/>
    <w:lvl w:ilvl="0">
      <w:start w:val="1"/>
      <w:numFmt w:val="lowerLetter"/>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C780F25"/>
    <w:multiLevelType w:val="multilevel"/>
    <w:tmpl w:val="510A4ADC"/>
    <w:lvl w:ilvl="0">
      <w:start w:val="2"/>
      <w:numFmt w:val="decimal"/>
      <w:lvlText w:val="%1."/>
      <w:lvlJc w:val="left"/>
      <w:pPr>
        <w:ind w:left="360" w:hanging="360"/>
      </w:pPr>
      <w:rPr>
        <w:b/>
        <w:vertAlign w:val="baseline"/>
      </w:rPr>
    </w:lvl>
    <w:lvl w:ilvl="1">
      <w:start w:val="1"/>
      <w:numFmt w:val="decimal"/>
      <w:lvlText w:val="%1.%2."/>
      <w:lvlJc w:val="left"/>
      <w:pPr>
        <w:ind w:left="360" w:hanging="360"/>
      </w:pPr>
      <w:rPr>
        <w:b/>
        <w:vertAlign w:val="baseline"/>
      </w:rPr>
    </w:lvl>
    <w:lvl w:ilvl="2">
      <w:start w:val="1"/>
      <w:numFmt w:val="decimal"/>
      <w:lvlText w:val="%1.%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800" w:hanging="1800"/>
      </w:pPr>
      <w:rPr>
        <w:b/>
        <w:vertAlign w:val="baseline"/>
      </w:rPr>
    </w:lvl>
  </w:abstractNum>
  <w:abstractNum w:abstractNumId="3" w15:restartNumberingAfterBreak="0">
    <w:nsid w:val="42712EAB"/>
    <w:multiLevelType w:val="multilevel"/>
    <w:tmpl w:val="0FB27FB4"/>
    <w:lvl w:ilvl="0">
      <w:start w:val="1"/>
      <w:numFmt w:val="lowerLetter"/>
      <w:lvlText w:val="%1)"/>
      <w:lvlJc w:val="left"/>
      <w:pPr>
        <w:ind w:left="360" w:hanging="360"/>
      </w:pPr>
      <w:rPr>
        <w:color w:val="000000"/>
        <w:vertAlign w:val="baseline"/>
      </w:rPr>
    </w:lvl>
    <w:lvl w:ilvl="1">
      <w:start w:val="1"/>
      <w:numFmt w:val="decimal"/>
      <w:lvlText w:val="7.%2."/>
      <w:lvlJc w:val="left"/>
      <w:pPr>
        <w:ind w:left="360" w:hanging="360"/>
      </w:pPr>
      <w:rPr>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4" w15:restartNumberingAfterBreak="0">
    <w:nsid w:val="442C08CD"/>
    <w:multiLevelType w:val="multilevel"/>
    <w:tmpl w:val="9CE8FD44"/>
    <w:lvl w:ilvl="0">
      <w:start w:val="1"/>
      <w:numFmt w:val="decimal"/>
      <w:lvlText w:val="4.1%1"/>
      <w:lvlJc w:val="left"/>
      <w:pPr>
        <w:ind w:left="720" w:hanging="360"/>
      </w:pPr>
      <w:rPr>
        <w:vertAlign w:val="baseline"/>
      </w:rPr>
    </w:lvl>
    <w:lvl w:ilvl="1">
      <w:start w:val="1"/>
      <w:numFmt w:val="lowerLetter"/>
      <w:lvlText w:val="%2."/>
      <w:lvlJc w:val="left"/>
      <w:pPr>
        <w:ind w:left="1440" w:hanging="360"/>
      </w:pPr>
      <w:rPr>
        <w:vertAlign w:val="baseline"/>
      </w:rPr>
    </w:lvl>
    <w:lvl w:ilvl="2">
      <w:start w:val="8"/>
      <w:numFmt w:val="decimal"/>
      <w:lvlText w:val="%3."/>
      <w:lvlJc w:val="left"/>
      <w:pPr>
        <w:ind w:left="2340" w:hanging="360"/>
      </w:pPr>
      <w:rPr>
        <w:b/>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74A79E2"/>
    <w:multiLevelType w:val="multilevel"/>
    <w:tmpl w:val="39828BC4"/>
    <w:lvl w:ilvl="0">
      <w:start w:val="1"/>
      <w:numFmt w:val="decimal"/>
      <w:lvlText w:val="3.%1."/>
      <w:lvlJc w:val="left"/>
      <w:pPr>
        <w:ind w:left="360" w:hanging="360"/>
      </w:pPr>
      <w:rPr>
        <w:vertAlign w:val="baseline"/>
      </w:rPr>
    </w:lvl>
    <w:lvl w:ilvl="1">
      <w:start w:val="1"/>
      <w:numFmt w:val="decimal"/>
      <w:lvlText w:val="2.%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5F005180"/>
    <w:multiLevelType w:val="multilevel"/>
    <w:tmpl w:val="E026B6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880500C"/>
    <w:multiLevelType w:val="multilevel"/>
    <w:tmpl w:val="2ED61898"/>
    <w:lvl w:ilvl="0">
      <w:start w:val="8"/>
      <w:numFmt w:val="decimal"/>
      <w:lvlText w:val="%1."/>
      <w:lvlJc w:val="left"/>
      <w:pPr>
        <w:ind w:left="360" w:hanging="360"/>
      </w:pPr>
      <w:rPr>
        <w:vertAlign w:val="baseline"/>
      </w:rPr>
    </w:lvl>
    <w:lvl w:ilvl="1">
      <w:start w:val="1"/>
      <w:numFmt w:val="decimal"/>
      <w:lvlText w:val="%1.%2."/>
      <w:lvlJc w:val="left"/>
      <w:pPr>
        <w:ind w:left="0" w:firstLine="0"/>
      </w:pPr>
      <w:rPr>
        <w:color w:val="000000"/>
        <w:vertAlign w:val="baseline"/>
      </w:rPr>
    </w:lvl>
    <w:lvl w:ilvl="2">
      <w:start w:val="1"/>
      <w:numFmt w:val="decimal"/>
      <w:lvlText w:val="%1.%2.%3."/>
      <w:lvlJc w:val="left"/>
      <w:pPr>
        <w:ind w:left="1680" w:hanging="720"/>
      </w:pPr>
      <w:rPr>
        <w:vertAlign w:val="baseline"/>
      </w:rPr>
    </w:lvl>
    <w:lvl w:ilvl="3">
      <w:start w:val="1"/>
      <w:numFmt w:val="decimal"/>
      <w:lvlText w:val="%1.%2.%3.%4."/>
      <w:lvlJc w:val="left"/>
      <w:pPr>
        <w:ind w:left="2520" w:hanging="1080"/>
      </w:pPr>
      <w:rPr>
        <w:vertAlign w:val="baseline"/>
      </w:rPr>
    </w:lvl>
    <w:lvl w:ilvl="4">
      <w:start w:val="1"/>
      <w:numFmt w:val="decimal"/>
      <w:lvlText w:val="%1.%2.%3.%4.%5."/>
      <w:lvlJc w:val="left"/>
      <w:pPr>
        <w:ind w:left="3000" w:hanging="1080"/>
      </w:pPr>
      <w:rPr>
        <w:vertAlign w:val="baseline"/>
      </w:rPr>
    </w:lvl>
    <w:lvl w:ilvl="5">
      <w:start w:val="1"/>
      <w:numFmt w:val="decimal"/>
      <w:lvlText w:val="%1.%2.%3.%4.%5.%6."/>
      <w:lvlJc w:val="left"/>
      <w:pPr>
        <w:ind w:left="3840" w:hanging="1440"/>
      </w:pPr>
      <w:rPr>
        <w:vertAlign w:val="baseline"/>
      </w:rPr>
    </w:lvl>
    <w:lvl w:ilvl="6">
      <w:start w:val="1"/>
      <w:numFmt w:val="decimal"/>
      <w:lvlText w:val="%1.%2.%3.%4.%5.%6.%7."/>
      <w:lvlJc w:val="left"/>
      <w:pPr>
        <w:ind w:left="4320" w:hanging="1440"/>
      </w:pPr>
      <w:rPr>
        <w:vertAlign w:val="baseline"/>
      </w:rPr>
    </w:lvl>
    <w:lvl w:ilvl="7">
      <w:start w:val="1"/>
      <w:numFmt w:val="decimal"/>
      <w:lvlText w:val="%1.%2.%3.%4.%5.%6.%7.%8."/>
      <w:lvlJc w:val="left"/>
      <w:pPr>
        <w:ind w:left="5160" w:hanging="1800"/>
      </w:pPr>
      <w:rPr>
        <w:vertAlign w:val="baseline"/>
      </w:rPr>
    </w:lvl>
    <w:lvl w:ilvl="8">
      <w:start w:val="1"/>
      <w:numFmt w:val="decimal"/>
      <w:lvlText w:val="%1.%2.%3.%4.%5.%6.%7.%8.%9."/>
      <w:lvlJc w:val="left"/>
      <w:pPr>
        <w:ind w:left="5640" w:hanging="1800"/>
      </w:pPr>
      <w:rPr>
        <w:vertAlign w:val="baseline"/>
      </w:rPr>
    </w:lvl>
  </w:abstractNum>
  <w:abstractNum w:abstractNumId="8" w15:restartNumberingAfterBreak="0">
    <w:nsid w:val="6D3266EE"/>
    <w:multiLevelType w:val="multilevel"/>
    <w:tmpl w:val="F432D0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57319962">
    <w:abstractNumId w:val="0"/>
  </w:num>
  <w:num w:numId="2" w16cid:durableId="1085221601">
    <w:abstractNumId w:val="6"/>
  </w:num>
  <w:num w:numId="3" w16cid:durableId="916473839">
    <w:abstractNumId w:val="2"/>
  </w:num>
  <w:num w:numId="4" w16cid:durableId="156267861">
    <w:abstractNumId w:val="1"/>
  </w:num>
  <w:num w:numId="5" w16cid:durableId="1427262070">
    <w:abstractNumId w:val="4"/>
  </w:num>
  <w:num w:numId="6" w16cid:durableId="1307666981">
    <w:abstractNumId w:val="5"/>
  </w:num>
  <w:num w:numId="7" w16cid:durableId="485055765">
    <w:abstractNumId w:val="8"/>
  </w:num>
  <w:num w:numId="8" w16cid:durableId="1725711050">
    <w:abstractNumId w:val="3"/>
  </w:num>
  <w:num w:numId="9" w16cid:durableId="12826153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810"/>
    <w:rsid w:val="000A3D67"/>
    <w:rsid w:val="004574C4"/>
    <w:rsid w:val="00655810"/>
    <w:rsid w:val="006D539A"/>
    <w:rsid w:val="00EA5F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1C3A4"/>
  <w15:docId w15:val="{C24FDB88-2616-4930-A577-5E46F690B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character" w:customStyle="1" w:styleId="RodapChar">
    <w:name w:val="Rodapé Char"/>
    <w:rPr>
      <w:w w:val="100"/>
      <w:position w:val="-1"/>
      <w:sz w:val="24"/>
      <w:szCs w:val="24"/>
      <w:effect w:val="none"/>
      <w:vertAlign w:val="baseline"/>
      <w:cs w:val="0"/>
      <w:em w:val="none"/>
      <w:lang w:val="pt-BR" w:eastAsia="pt-BR" w:bidi="ar-SA"/>
    </w:rPr>
  </w:style>
  <w:style w:type="paragraph" w:styleId="Corpodetexto">
    <w:name w:val="Body Text"/>
    <w:basedOn w:val="Normal"/>
    <w:pPr>
      <w:widowControl w:val="0"/>
      <w:autoSpaceDE w:val="0"/>
      <w:autoSpaceDN w:val="0"/>
    </w:pPr>
    <w:rPr>
      <w:rFonts w:ascii="Arial" w:eastAsia="Calibri" w:hAnsi="Arial" w:cs="Arial"/>
      <w:sz w:val="20"/>
      <w:szCs w:val="20"/>
      <w:lang w:val="en-US" w:eastAsia="en-US"/>
    </w:rPr>
  </w:style>
  <w:style w:type="character" w:customStyle="1" w:styleId="CorpodetextoChar">
    <w:name w:val="Corpo de texto Char"/>
    <w:rPr>
      <w:rFonts w:ascii="Arial" w:eastAsia="Calibri" w:hAnsi="Arial" w:cs="Arial"/>
      <w:w w:val="100"/>
      <w:position w:val="-1"/>
      <w:effect w:val="none"/>
      <w:vertAlign w:val="baseline"/>
      <w:cs w:val="0"/>
      <w:em w:val="none"/>
      <w:lang w:val="en-US" w:eastAsia="en-US" w:bidi="ar-SA"/>
    </w:rPr>
  </w:style>
  <w:style w:type="character" w:customStyle="1" w:styleId="RodapChar1">
    <w:name w:val="Rodapé Char1"/>
    <w:rPr>
      <w:w w:val="100"/>
      <w:position w:val="-1"/>
      <w:sz w:val="24"/>
      <w:szCs w:val="24"/>
      <w:effect w:val="none"/>
      <w:vertAlign w:val="baseline"/>
      <w:cs w:val="0"/>
      <w:em w:val="none"/>
    </w:rPr>
  </w:style>
  <w:style w:type="paragraph" w:styleId="SemEspaamento">
    <w:name w:val="No Spacing"/>
    <w:uiPriority w:val="1"/>
    <w:qFormat/>
    <w:pPr>
      <w:suppressAutoHyphens/>
      <w:spacing w:line="1" w:lineRule="atLeast"/>
      <w:ind w:leftChars="-1" w:left="-1" w:hangingChars="1" w:hanging="1"/>
      <w:textDirection w:val="btLr"/>
      <w:textAlignment w:val="top"/>
      <w:outlineLvl w:val="0"/>
    </w:pPr>
    <w:rPr>
      <w:rFonts w:ascii="Calibri" w:hAnsi="Calibri"/>
      <w:position w:val="-1"/>
      <w:sz w:val="22"/>
      <w:szCs w:val="2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ia8TePqv8Dek9pMsxGDQ6q6N4w==">CgMxLjA4AHIhMUg1U2VhZzN1dlNYNk5zSkszREhDU1M2NVRTdm91VUl4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3374</Words>
  <Characters>18221</Characters>
  <Application>Microsoft Office Word</Application>
  <DocSecurity>0</DocSecurity>
  <Lines>151</Lines>
  <Paragraphs>43</Paragraphs>
  <ScaleCrop>false</ScaleCrop>
  <Company/>
  <LinksUpToDate>false</LinksUpToDate>
  <CharactersWithSpaces>21552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1048</dc:creator>
  <cp:lastModifiedBy>HOME</cp:lastModifiedBy>
  <cp:revision>3</cp:revision>
  <dcterms:created xsi:type="dcterms:W3CDTF">2023-05-23T13:39:00Z</dcterms:created>
  <dcterms:modified xsi:type="dcterms:W3CDTF">2026-01-14T13:17:00Z</dcterms:modified>
</cp:coreProperties>
</file>